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A2AF" w14:textId="1029EC2F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center"/>
        <w:rPr>
          <w:rFonts w:cs="DejaVuSerif"/>
          <w:b/>
          <w:sz w:val="28"/>
          <w:szCs w:val="28"/>
        </w:rPr>
      </w:pPr>
      <w:r w:rsidRPr="00FC590E">
        <w:rPr>
          <w:rFonts w:cs="DejaVuSerif"/>
          <w:b/>
          <w:sz w:val="28"/>
          <w:szCs w:val="28"/>
        </w:rPr>
        <w:t xml:space="preserve">ადმინისტრაციული სამსახურის HR </w:t>
      </w:r>
      <w:r w:rsidRPr="00DB6159">
        <w:rPr>
          <w:rFonts w:cs="DejaVuSerif"/>
          <w:b/>
          <w:sz w:val="28"/>
          <w:szCs w:val="28"/>
        </w:rPr>
        <w:t>განყოფილებ</w:t>
      </w:r>
      <w:r w:rsidR="00DB6159" w:rsidRPr="00DB6159">
        <w:rPr>
          <w:rFonts w:cs="DejaVuSerif"/>
          <w:b/>
          <w:sz w:val="28"/>
          <w:szCs w:val="28"/>
        </w:rPr>
        <w:t xml:space="preserve">ის </w:t>
      </w:r>
      <w:r w:rsidR="00DB6159" w:rsidRPr="00DB6159">
        <w:rPr>
          <w:b/>
          <w:sz w:val="28"/>
          <w:szCs w:val="28"/>
        </w:rPr>
        <w:t>მიერ შესრულებული სამუშაოების შესახებ 2024 წლის ანგარიშ</w:t>
      </w:r>
      <w:r w:rsidR="00DB6159" w:rsidRPr="00DB6159">
        <w:rPr>
          <w:b/>
          <w:sz w:val="28"/>
          <w:szCs w:val="28"/>
        </w:rPr>
        <w:t>ი</w:t>
      </w:r>
    </w:p>
    <w:p w14:paraId="36752C88" w14:textId="77777777" w:rsid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288D2442" w14:textId="77777777" w:rsid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405F34F6" w14:textId="1373E410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თეთრიწყაროს მუნიციპალიტეტის მერიის ადმინისტრაციული სამსახურის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HR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განყოფილებას საანგარიშო პერიოდის განმავლობაში დასაქმების საკითხებზე</w:t>
      </w:r>
    </w:p>
    <w:p w14:paraId="7B7548D0" w14:textId="1F14BC20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დაეწერა 33 განცხადება, ყველა მათგანი იქნა განხილული და გაეცა შესაბამისი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პასუხი.</w:t>
      </w:r>
    </w:p>
    <w:p w14:paraId="20CB4EA2" w14:textId="596879A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ზემდგომი ორგანოებიდან, არასამთავრობო ორგანიზაციებიდან და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მოქალაქეებისგან მიმდინარე საკითხებზე შემოვიდა 21 წერილი. ყველა მათგანს გაეცა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სათანადო პასუხი და გადაეგზავნა შესაბამის უწყებას/ადრესატს. მომზადდა პასუხი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26 შიდა დოკუმენტზე.</w:t>
      </w:r>
    </w:p>
    <w:p w14:paraId="0F5EFA40" w14:textId="564D33A4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საანგარიშგებო პერიოდში, განყოფილების მიერ მომზადდა 600 ბრძანება პირად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შემადგენლობაზე (სამსახურში მიღება, გათავისუფლება, გადაყვანა, მივლინება,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შრომითი ხელშეკრულებების გაფორმება-შეწყვეტა, ხელშეკრულების ვადის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გაგრძელება, სამსახურიდან გათავისუფლება, წახალისება, მოვალეობის დაკისრება,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შვებულება, საავადმყოფო ფურცელზე გასვლა და დაბრუნება, თანამდებობრივი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სარგოს ცვლილება), 34 შრომითი და 2 ადმინისტრაციული ხელშეკრულება, გაიცა 23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ცნობა სამუშაო ადგილისა და თანამდებობრივი სარგოს შესახებ.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საქართველოს 2024 წლის სახელმწიფო ბიუჯეტის შესახებ საქართველოს</w:t>
      </w:r>
    </w:p>
    <w:p w14:paraId="49B31588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კანონის 24-ე მუხლის მე-2 პუნქტის შესაბამისად, საბაზო თანამდებობრივი სარგოს</w:t>
      </w:r>
    </w:p>
    <w:p w14:paraId="764DE9A8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ცვლილების საფუძველზე რამაც თავისთავად გამოიწვია არსებული ხელფასების</w:t>
      </w:r>
    </w:p>
    <w:p w14:paraId="5DCE07D7" w14:textId="53CE628D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ცვლილება, განყოფილების მიერ მომზადდა საკითხი „თეთრიწყაროს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მუნიციპალიტეტის მერიის საშტატო ნუსხის დამტკიცების, პროფესიულ საჯარო</w:t>
      </w:r>
    </w:p>
    <w:p w14:paraId="440FB4FF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მოხელეთა თანამდებობრივი რანგებისა და თანამდებობრივი სარგოების ოდენობის</w:t>
      </w:r>
    </w:p>
    <w:p w14:paraId="299F7813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განსაზღვრის შესახებ“ მუნიციპალიტეტის საკრებულოს 2017 წლის 22 დეკემბრის</w:t>
      </w:r>
    </w:p>
    <w:p w14:paraId="65CE37C8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N193 დადგენილებაში საჭირო ცვლილებების შეტანის შესახებ, ახალი</w:t>
      </w:r>
    </w:p>
    <w:p w14:paraId="379CED76" w14:textId="06F54E92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თანამდებობრივი სარგოები, მოქმედი კანონმდებლობის შესაბამისად აისახა მერიის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საშტატო ნუსხაში, რის შემდგომაც მომზადდა შესაბამისი ინდივიდუალური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ადმინისტრაციულ - სამართლებრივი აქტები თითოეული მოხელის შრომის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ანაზღაურების შესახებ.</w:t>
      </w:r>
    </w:p>
    <w:p w14:paraId="1A4E8F94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-Bold"/>
          <w:b/>
          <w:bCs/>
          <w:sz w:val="24"/>
          <w:szCs w:val="24"/>
        </w:rPr>
      </w:pPr>
      <w:r w:rsidRPr="00FC590E">
        <w:rPr>
          <w:rFonts w:cs="DejaVuSerif"/>
          <w:sz w:val="24"/>
          <w:szCs w:val="24"/>
        </w:rPr>
        <w:t xml:space="preserve">ადმინისტრაციული სამსახურის HR განყოფილებამ, </w:t>
      </w:r>
      <w:r w:rsidRPr="00FC590E">
        <w:rPr>
          <w:rFonts w:cs="DejaVuSerif-Bold"/>
          <w:b/>
          <w:bCs/>
          <w:sz w:val="24"/>
          <w:szCs w:val="24"/>
        </w:rPr>
        <w:t>„პროფესიული საჯარო</w:t>
      </w:r>
    </w:p>
    <w:p w14:paraId="1DD7F62A" w14:textId="1FE2B233" w:rsidR="00FC590E" w:rsidRPr="00305AB0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-Bold"/>
          <w:b/>
          <w:bCs/>
          <w:sz w:val="24"/>
          <w:szCs w:val="24"/>
        </w:rPr>
      </w:pPr>
      <w:r w:rsidRPr="00FC590E">
        <w:rPr>
          <w:rFonts w:cs="DejaVuSerif-Bold"/>
          <w:b/>
          <w:bCs/>
          <w:sz w:val="24"/>
          <w:szCs w:val="24"/>
        </w:rPr>
        <w:t>მოხელისათვის მოხელის კლასების მინიჭების წესისა და პირობების</w:t>
      </w:r>
      <w:r>
        <w:rPr>
          <w:rFonts w:cs="DejaVuSerif-Bold"/>
          <w:b/>
          <w:bCs/>
          <w:sz w:val="24"/>
          <w:szCs w:val="24"/>
        </w:rPr>
        <w:t xml:space="preserve"> </w:t>
      </w:r>
      <w:r w:rsidRPr="00FC590E">
        <w:rPr>
          <w:rFonts w:cs="DejaVuSerif-Bold"/>
          <w:b/>
          <w:bCs/>
          <w:sz w:val="24"/>
          <w:szCs w:val="24"/>
        </w:rPr>
        <w:t xml:space="preserve">დამტკიცების შესახებ“ </w:t>
      </w:r>
      <w:r w:rsidRPr="00FC590E">
        <w:rPr>
          <w:rFonts w:cs="DejaVuSerif"/>
          <w:sz w:val="24"/>
          <w:szCs w:val="24"/>
        </w:rPr>
        <w:t>საქართველოს მთავრობის 2017 წლის 28 აპრილის N219</w:t>
      </w:r>
      <w:r>
        <w:rPr>
          <w:rFonts w:cs="DejaVuSerif-Bold"/>
          <w:b/>
          <w:bCs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დადგენილების შესაბამისად, უზრუნველყო მერიაში დასაქმებულ პროფესიულ</w:t>
      </w:r>
      <w:r>
        <w:rPr>
          <w:rFonts w:cs="DejaVuSerif-Bold"/>
          <w:b/>
          <w:bCs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საჯარო მოხელეთა 3 წლის შეფასების შედეგების შესწავლა და ანალიზი, რის</w:t>
      </w:r>
      <w:r>
        <w:rPr>
          <w:rFonts w:cs="DejaVuSerif-Bold"/>
          <w:b/>
          <w:bCs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საფუძველზეც მომზადდა შესაბამისი ბრძანებები და საუკეთესო მაჩვენებლის მქონე</w:t>
      </w:r>
      <w:r>
        <w:rPr>
          <w:rFonts w:cs="DejaVuSerif-Bold"/>
          <w:b/>
          <w:bCs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მოხელეების მიმართ გამოყენებული იქნა შესაბამისი სამართლებრივი შედეგი -</w:t>
      </w:r>
      <w:r w:rsidR="00305AB0">
        <w:rPr>
          <w:rFonts w:cs="DejaVuSerif-Bold"/>
          <w:b/>
          <w:bCs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კლასის მინიჭება.</w:t>
      </w:r>
    </w:p>
    <w:p w14:paraId="010B6B6C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პროფესიული გამოცდილების გაზიარების გზით საჯარო დაწესებულებისთვის</w:t>
      </w:r>
    </w:p>
    <w:p w14:paraId="2E24D09F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კვალიფიციური ადამიანური რესურსის მომზადებისა და სტაჟიორების მიერ</w:t>
      </w:r>
    </w:p>
    <w:p w14:paraId="55643B0E" w14:textId="2CC6C8D5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-Bold"/>
          <w:b/>
          <w:bCs/>
          <w:sz w:val="24"/>
          <w:szCs w:val="24"/>
        </w:rPr>
      </w:pPr>
      <w:r w:rsidRPr="00FC590E">
        <w:rPr>
          <w:rFonts w:cs="DejaVuSerif"/>
          <w:sz w:val="24"/>
          <w:szCs w:val="24"/>
        </w:rPr>
        <w:t xml:space="preserve">პრაქტიკული უნარ-ჩვევების გამომუშავების მიზნით, </w:t>
      </w:r>
      <w:r w:rsidRPr="00FC590E">
        <w:rPr>
          <w:rFonts w:cs="DejaVuSerif-Bold"/>
          <w:b/>
          <w:bCs/>
          <w:sz w:val="24"/>
          <w:szCs w:val="24"/>
        </w:rPr>
        <w:t>„საჯარო დაწესებულებაში</w:t>
      </w:r>
    </w:p>
    <w:p w14:paraId="1CFFF916" w14:textId="0E2AFB6D" w:rsidR="00FC590E" w:rsidRPr="00305AB0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-Bold"/>
          <w:b/>
          <w:bCs/>
          <w:sz w:val="24"/>
          <w:szCs w:val="24"/>
        </w:rPr>
      </w:pPr>
      <w:r w:rsidRPr="00FC590E">
        <w:rPr>
          <w:rFonts w:cs="DejaVuSerif-Bold"/>
          <w:b/>
          <w:bCs/>
          <w:sz w:val="24"/>
          <w:szCs w:val="24"/>
        </w:rPr>
        <w:t>სტაჟირების გავლის წესის დამტკიცების თაობაზე“ საქართველოს</w:t>
      </w:r>
      <w:r w:rsidR="00305AB0">
        <w:rPr>
          <w:rFonts w:cs="DejaVuSerif-Bold"/>
          <w:b/>
          <w:bCs/>
          <w:sz w:val="24"/>
          <w:szCs w:val="24"/>
        </w:rPr>
        <w:t xml:space="preserve"> </w:t>
      </w:r>
      <w:r w:rsidRPr="00FC590E">
        <w:rPr>
          <w:rFonts w:cs="DejaVuSerif-Bold"/>
          <w:b/>
          <w:bCs/>
          <w:sz w:val="24"/>
          <w:szCs w:val="24"/>
        </w:rPr>
        <w:t>მთავრობის 2023 წლის 15 მაისის N177 დადგენილებაში ცვლილების</w:t>
      </w:r>
      <w:r w:rsidR="00305AB0">
        <w:rPr>
          <w:rFonts w:cs="DejaVuSerif-Bold"/>
          <w:b/>
          <w:bCs/>
          <w:sz w:val="24"/>
          <w:szCs w:val="24"/>
        </w:rPr>
        <w:t xml:space="preserve"> </w:t>
      </w:r>
      <w:r w:rsidRPr="00FC590E">
        <w:rPr>
          <w:rFonts w:cs="DejaVuSerif-Bold"/>
          <w:b/>
          <w:bCs/>
          <w:sz w:val="24"/>
          <w:szCs w:val="24"/>
        </w:rPr>
        <w:t xml:space="preserve">შეტანის შესახებ“ </w:t>
      </w:r>
      <w:r w:rsidRPr="00FC590E">
        <w:rPr>
          <w:rFonts w:cs="DejaVuSerif"/>
          <w:sz w:val="24"/>
          <w:szCs w:val="24"/>
        </w:rPr>
        <w:t xml:space="preserve">საქართველოს </w:t>
      </w:r>
      <w:r w:rsidRPr="00FC590E">
        <w:rPr>
          <w:rFonts w:cs="DejaVuSerif"/>
          <w:sz w:val="24"/>
          <w:szCs w:val="24"/>
        </w:rPr>
        <w:lastRenderedPageBreak/>
        <w:t>მთავრობის 2024 წლის 31 ივლისის N245</w:t>
      </w:r>
      <w:r w:rsidR="00305AB0">
        <w:rPr>
          <w:rFonts w:cs="DejaVuSerif-Bold"/>
          <w:b/>
          <w:bCs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დადგენილების შესაბამისად, გამოცხადდა სტაჟირების კონკურსი მერიის მასშტაბით</w:t>
      </w:r>
      <w:r w:rsidR="00305AB0">
        <w:rPr>
          <w:rFonts w:cs="DejaVuSerif-Bold"/>
          <w:b/>
          <w:bCs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არსებულ სტაჟიორთა ვაკანტურ პოზიციებზე.</w:t>
      </w:r>
    </w:p>
    <w:p w14:paraId="230382A2" w14:textId="77777777" w:rsidR="00FC590E" w:rsidRPr="00FC590E" w:rsidRDefault="00FC590E" w:rsidP="00305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განყოფილება აქტიურად იყო ჩართული და მთელი წლის განმავლობაში</w:t>
      </w:r>
    </w:p>
    <w:p w14:paraId="58B738D2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მონაწილეობდა საჯარო სამსახურის ბიუროს მიერ ორგანიზებული ტრენინგების</w:t>
      </w:r>
    </w:p>
    <w:p w14:paraId="080BC46F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ციკლში რომელიც ეხებოდა შეფასების სისტემის დახვეწას და გაუმჯობესებას.</w:t>
      </w:r>
    </w:p>
    <w:p w14:paraId="66264D6A" w14:textId="0802B26D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შედეგად, მიღებული რეკომენდაციების გათვალისწინებით, დამუშავდა და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მუნიციპალიტეტის მერის ბრძანებით დამტკიცდა მერიის მოხელეთა მიერ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შესრულებული სამუშაოს შეფასების წესის ახალი რედაქცია. ასევე, განყოფილების</w:t>
      </w:r>
    </w:p>
    <w:p w14:paraId="6674C528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მიერ განხორციელდა მერიის საჯარო მოხელეთა მიერ შესრულებული სამუშაოს</w:t>
      </w:r>
    </w:p>
    <w:p w14:paraId="28BC6DB8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წლიური შეფასების შედეგების ადამიანური რესურსების მართვის ერთიან</w:t>
      </w:r>
    </w:p>
    <w:p w14:paraId="5FC9EBAE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ელექტრონულ სისტემა eHRMS-ში ასახვა, „საჯარო სამსახურის შესახებ“</w:t>
      </w:r>
    </w:p>
    <w:p w14:paraId="6063691F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საქართველოს კანონის 53-ე მუხლის შესაბამისად.</w:t>
      </w:r>
    </w:p>
    <w:p w14:paraId="45CF83A3" w14:textId="051AD476" w:rsidR="00FC590E" w:rsidRPr="00FC590E" w:rsidRDefault="00FC590E" w:rsidP="00305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„პროფესიული საჯარო მოხელის პროფესიული განვითარების საჭიროებების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განსაზღვრის წესის, პროფესიული განვითარების სტანდარტისა და წესის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დამტკიცების შესახებ“ საქართველოს მთავრობის №242 დადგენილების მე-4 მუხლის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მეოთხე პუნქტის შესაბამისად, HR-განყოფილების მიერ შემუშავდა და საჯარო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სამსახურის ბიუროში იქნა წარდგენილი ინფორმაცია პროფესიული განვითარების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ყოველწლიური გეგმით გათვალისწინებული პროგრამების თაობაზე, კონკურსის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შედეგად დანიშნულ მოხელეთა საჭიროებების გათვალისწინებით.</w:t>
      </w:r>
    </w:p>
    <w:p w14:paraId="752687E0" w14:textId="500CC603" w:rsidR="00FC590E" w:rsidRPr="00FC590E" w:rsidRDefault="00FC590E" w:rsidP="00305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„პროფესიული საჯარო მოხელის პროფესიული განვითარების საჭიროებების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განსაზღვრის წესის, პროფესიული განვითარების სტანდარტისა და წესის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დამტკიცების შესახებ“ საქართველოს მთავრობის №242 დადგენილებით ნაკისრი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ვალდებულების შესასრულებლად, მერია აქტიურად თანამშრომლობდა სხვადასხვა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სატრენინგო -სასწავლო დაწესებულებებთან, უზრუნველყო კონკურსის შედეგად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დანიშნულ მოხელეთა კვალიფიკაციის ამაღლების მიზნით სავალდებულო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ტრენინგების ორგანიზება/ჩატარება.</w:t>
      </w:r>
    </w:p>
    <w:p w14:paraId="623792FC" w14:textId="77777777" w:rsidR="00FC590E" w:rsidRPr="00FC590E" w:rsidRDefault="00FC590E" w:rsidP="00305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HR - განყოფილება სისტემატიურად უწევს კონსულტაციებს მერიის</w:t>
      </w:r>
    </w:p>
    <w:p w14:paraId="1551AEF2" w14:textId="1A1847C6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თანამშრომლებს მათ სამსახურეობრივ მდგომარეობასთან დაკავშირებულ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საკითხებზე, ახდენს მერიის თანამშრომელთა პირადი საქმეებისა და საკადრო</w:t>
      </w:r>
    </w:p>
    <w:p w14:paraId="79B13A6D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მოძრაობის ასახვას ადამიანური რესურსების მართვის ერთიან ელექტრონულ</w:t>
      </w:r>
    </w:p>
    <w:p w14:paraId="75EBFD5D" w14:textId="6C629888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სისტემა eHRMS-ში და გამუდმებით მუშაობს მის სრულყოფაზე პროგრამაში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დამატებული ფუნქციონალური ცვლილებების შესაბამისად. ასევე, ყოველდღიურ</w:t>
      </w:r>
    </w:p>
    <w:p w14:paraId="3DE919DE" w14:textId="3693A41D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რეჟიმში მართავს დოკუმენტბუნვის ელექტრონული სისტემის MSDA-ს არმ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მოდულს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რათა არ შეფერხდეს მერიის საქმისწარმოება. სისტემატიურად თანამშრომლობს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საჯარო სამსახურის ბიუროსთან და აწვდის როგორც კანონით დადგენილ, ასევე მათ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მიერ მოთხოვნილ ინფორმაციებს.</w:t>
      </w:r>
    </w:p>
    <w:p w14:paraId="04FF39E4" w14:textId="107C3191" w:rsid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07864259" w14:textId="44AC0C6D" w:rsidR="000F352D" w:rsidRDefault="000F352D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17657F00" w14:textId="2BC5EED4" w:rsidR="000F352D" w:rsidRDefault="000F352D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63680DF6" w14:textId="29EC7321" w:rsidR="000F352D" w:rsidRDefault="000F352D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6F098DE1" w14:textId="5C94E939" w:rsidR="000F352D" w:rsidRDefault="000F352D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57C40C8B" w14:textId="17220C5C" w:rsidR="000F352D" w:rsidRDefault="000F352D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46B3BD18" w14:textId="786A2EE3" w:rsidR="000F352D" w:rsidRDefault="000F352D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71274A97" w14:textId="256FE83B" w:rsidR="000F352D" w:rsidRDefault="00DB6159" w:rsidP="000F352D">
      <w:pPr>
        <w:jc w:val="center"/>
        <w:rPr>
          <w:b/>
          <w:sz w:val="28"/>
          <w:szCs w:val="28"/>
        </w:rPr>
      </w:pPr>
      <w:r w:rsidRPr="00FC590E">
        <w:rPr>
          <w:rFonts w:cs="DejaVuSerif"/>
          <w:b/>
          <w:sz w:val="28"/>
          <w:szCs w:val="28"/>
        </w:rPr>
        <w:t>ადმინისტრაციული სამსახურის</w:t>
      </w:r>
      <w:r>
        <w:rPr>
          <w:rFonts w:cs="DejaVuSerif"/>
          <w:b/>
          <w:sz w:val="28"/>
          <w:szCs w:val="28"/>
        </w:rPr>
        <w:t xml:space="preserve"> </w:t>
      </w:r>
      <w:r w:rsidR="000F352D">
        <w:rPr>
          <w:b/>
          <w:sz w:val="28"/>
          <w:szCs w:val="28"/>
        </w:rPr>
        <w:t xml:space="preserve">კანცელარიის </w:t>
      </w:r>
      <w:r w:rsidRPr="00DB6159">
        <w:rPr>
          <w:rFonts w:cs="DejaVuSerif"/>
          <w:b/>
          <w:sz w:val="28"/>
          <w:szCs w:val="28"/>
        </w:rPr>
        <w:t xml:space="preserve">განყოფილების </w:t>
      </w:r>
      <w:r w:rsidRPr="00DB6159">
        <w:rPr>
          <w:b/>
          <w:sz w:val="28"/>
          <w:szCs w:val="28"/>
        </w:rPr>
        <w:t>მიერ შესრულებული სამუშაოების შესახებ 2024 წლის ანგარიში</w:t>
      </w:r>
    </w:p>
    <w:p w14:paraId="4D9E8802" w14:textId="77777777" w:rsidR="000F352D" w:rsidRDefault="000F352D" w:rsidP="000F352D">
      <w:pPr>
        <w:jc w:val="center"/>
        <w:rPr>
          <w:b/>
          <w:sz w:val="28"/>
          <w:szCs w:val="28"/>
        </w:rPr>
      </w:pPr>
    </w:p>
    <w:p w14:paraId="55D4A56B" w14:textId="77777777" w:rsidR="000F352D" w:rsidRDefault="000F352D" w:rsidP="000F35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თეთრიწყაროს მუნიციპალიტეტის მერიის კანცელარიის განყოფილება 2024 წელს თავის მუშაობას ახორციელებდა სამსახურის დებულების, სხვადასხვა საკანონმდებლო აქტების და უშუალოდ ხელმძღვანელობის მითითების საფუძველზე.</w:t>
      </w:r>
    </w:p>
    <w:p w14:paraId="59DADAE7" w14:textId="77777777" w:rsidR="000F352D" w:rsidRDefault="000F352D" w:rsidP="000F35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2024 წლის 01 იანვრიდან 04 დეკემბრის ჩათვლით მუნიციპალიტეტის მერიის კანცელარიაში ზემდგომი ორგანოებიდან, მოქალაქეებისაგან და სხვადასხვა ორგანიზაცია-დაწესებულებებიდან შემოსულია 9310 საქმიანი წერილი და განცხადება. </w:t>
      </w:r>
    </w:p>
    <w:p w14:paraId="3C0CB260" w14:textId="77777777" w:rsidR="000F352D" w:rsidRDefault="000F352D" w:rsidP="000F35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მათ შორის: ქვემო ქართლის სახელმწიფო რწმუნებულის, გუბერნატორის ადმინისტრაციიდან - 210; </w:t>
      </w:r>
    </w:p>
    <w:p w14:paraId="4E23DA46" w14:textId="77777777" w:rsidR="000F352D" w:rsidRDefault="000F352D" w:rsidP="000F35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სათანადოდ მომზადებულია და ადრესატებთან გადაგზავნილია 5754 წერილი;</w:t>
      </w:r>
    </w:p>
    <w:p w14:paraId="5079A19F" w14:textId="77777777" w:rsidR="000F352D" w:rsidRDefault="000F352D" w:rsidP="000F35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დოკუმენტების შიდა სამსახურებრივმა ბრუნვამ 2024 წლის განმავლობაში შეადგინა 2078 ერთეული;</w:t>
      </w:r>
    </w:p>
    <w:p w14:paraId="653A23B5" w14:textId="77777777" w:rsidR="000F352D" w:rsidRDefault="000F352D" w:rsidP="000F35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აქედან: უშუალოდ კანცელარიის მიერ განხილულია - 211 წერილი და განცხადება, გაცემულია შესაბამისი პასუხი;</w:t>
      </w:r>
    </w:p>
    <w:p w14:paraId="0278B385" w14:textId="77777777" w:rsidR="000F352D" w:rsidRDefault="000F352D" w:rsidP="000F35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პარალელურად მიმდინარეობდა სამსახურეობრივი დოკუმენტაციის დამუშავება - დაარქივება. </w:t>
      </w:r>
    </w:p>
    <w:p w14:paraId="6B8BA3D8" w14:textId="77777777" w:rsidR="000F352D" w:rsidRDefault="000F352D" w:rsidP="000F35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უზრუნველყოფილია 966 წერილის საფოსტო დამუშავება და ადრესატებისათვის დროული გადაგზავნა. </w:t>
      </w:r>
    </w:p>
    <w:p w14:paraId="1C95AD42" w14:textId="67198DF4" w:rsidR="000F352D" w:rsidRDefault="000F352D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5A67BD8E" w14:textId="58DFCA59" w:rsidR="000F352D" w:rsidRDefault="000F352D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1C62A967" w14:textId="10098B92" w:rsidR="000F352D" w:rsidRDefault="000F352D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593C0786" w14:textId="6EF99551" w:rsidR="000F352D" w:rsidRDefault="000F352D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77E22501" w14:textId="39B29CD0" w:rsidR="000F352D" w:rsidRDefault="000F352D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14369E5F" w14:textId="0E666EF1" w:rsidR="000F352D" w:rsidRDefault="000F352D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0ABAD185" w14:textId="77777777" w:rsidR="000F352D" w:rsidRPr="00FC590E" w:rsidRDefault="000F352D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503E4C80" w14:textId="0109A013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694E96A6" w14:textId="590BABA0" w:rsid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2FC3F0B8" w14:textId="0AF68349" w:rsidR="00305AB0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2E174317" w14:textId="4D758C57" w:rsidR="00305AB0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3195CE48" w14:textId="3C04971C" w:rsidR="00305AB0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1725E511" w14:textId="77777777" w:rsidR="000F352D" w:rsidRDefault="000F352D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2D42EDBC" w14:textId="77777777" w:rsidR="00305AB0" w:rsidRPr="00FC590E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4CDAD024" w14:textId="3FD2043F" w:rsidR="00FC590E" w:rsidRDefault="00DB6159" w:rsidP="00305AB0">
      <w:pPr>
        <w:autoSpaceDE w:val="0"/>
        <w:autoSpaceDN w:val="0"/>
        <w:adjustRightInd w:val="0"/>
        <w:spacing w:after="0" w:line="240" w:lineRule="auto"/>
        <w:jc w:val="center"/>
        <w:rPr>
          <w:rFonts w:cs="DejaVuSerif"/>
          <w:b/>
          <w:sz w:val="28"/>
          <w:szCs w:val="28"/>
        </w:rPr>
      </w:pPr>
      <w:r w:rsidRPr="00FC590E">
        <w:rPr>
          <w:rFonts w:cs="DejaVuSerif"/>
          <w:b/>
          <w:sz w:val="28"/>
          <w:szCs w:val="28"/>
        </w:rPr>
        <w:t>ადმინისტრაციული სამსახურის</w:t>
      </w:r>
      <w:r>
        <w:rPr>
          <w:rFonts w:cs="DejaVuSerif"/>
          <w:b/>
          <w:sz w:val="28"/>
          <w:szCs w:val="28"/>
        </w:rPr>
        <w:t xml:space="preserve"> </w:t>
      </w:r>
      <w:bookmarkStart w:id="0" w:name="_GoBack"/>
      <w:bookmarkEnd w:id="0"/>
      <w:r w:rsidR="00FC590E" w:rsidRPr="00305AB0">
        <w:rPr>
          <w:rFonts w:cs="DejaVuSerif"/>
          <w:b/>
          <w:sz w:val="28"/>
          <w:szCs w:val="28"/>
        </w:rPr>
        <w:t>ბავშვის დაცვისა და მხარდაჭერის</w:t>
      </w:r>
      <w:r w:rsidR="00305AB0" w:rsidRPr="00305AB0">
        <w:rPr>
          <w:rFonts w:cs="DejaVuSerif"/>
          <w:b/>
          <w:sz w:val="28"/>
          <w:szCs w:val="28"/>
        </w:rPr>
        <w:t xml:space="preserve"> </w:t>
      </w:r>
      <w:r w:rsidRPr="00DB6159">
        <w:rPr>
          <w:rFonts w:cs="DejaVuSerif"/>
          <w:b/>
          <w:sz w:val="28"/>
          <w:szCs w:val="28"/>
        </w:rPr>
        <w:t xml:space="preserve">განყოფილების </w:t>
      </w:r>
      <w:r w:rsidRPr="00DB6159">
        <w:rPr>
          <w:b/>
          <w:sz w:val="28"/>
          <w:szCs w:val="28"/>
        </w:rPr>
        <w:t>მიერ შესრულებული სამუშაოების შესახებ 2024 წლის ანგარიში</w:t>
      </w:r>
    </w:p>
    <w:p w14:paraId="2BAA1195" w14:textId="36715A98" w:rsidR="00305AB0" w:rsidRDefault="00305AB0" w:rsidP="00305AB0">
      <w:pPr>
        <w:autoSpaceDE w:val="0"/>
        <w:autoSpaceDN w:val="0"/>
        <w:adjustRightInd w:val="0"/>
        <w:spacing w:after="0" w:line="240" w:lineRule="auto"/>
        <w:jc w:val="center"/>
        <w:rPr>
          <w:rFonts w:cs="DejaVuSerif"/>
          <w:b/>
          <w:sz w:val="28"/>
          <w:szCs w:val="28"/>
        </w:rPr>
      </w:pPr>
    </w:p>
    <w:p w14:paraId="35AD59EA" w14:textId="77777777" w:rsidR="00305AB0" w:rsidRPr="00305AB0" w:rsidRDefault="00305AB0" w:rsidP="00305AB0">
      <w:pPr>
        <w:autoSpaceDE w:val="0"/>
        <w:autoSpaceDN w:val="0"/>
        <w:adjustRightInd w:val="0"/>
        <w:spacing w:after="0" w:line="240" w:lineRule="auto"/>
        <w:jc w:val="center"/>
        <w:rPr>
          <w:rFonts w:cs="DejaVuSerif"/>
          <w:b/>
          <w:sz w:val="28"/>
          <w:szCs w:val="28"/>
        </w:rPr>
      </w:pPr>
    </w:p>
    <w:p w14:paraId="3753D6B6" w14:textId="1E9A1F96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2024 წლის განმავლობაში ბავშვის დაცვისა და მხარდაჭერის განყოფილების</w:t>
      </w:r>
      <w:r w:rsidR="00305AB0"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სპეციალისტებმა იმუშავეს 130 ოჯახზე, აქედან მატერიალური დახმარება გაეწია 89</w:t>
      </w:r>
    </w:p>
    <w:p w14:paraId="7A25244B" w14:textId="3A1681C4" w:rsidR="00305AB0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ოჯახს</w:t>
      </w:r>
      <w:r w:rsidR="00305AB0">
        <w:rPr>
          <w:rFonts w:cs="DejaVuSerif"/>
          <w:sz w:val="24"/>
          <w:szCs w:val="24"/>
        </w:rPr>
        <w:t>:</w:t>
      </w:r>
    </w:p>
    <w:p w14:paraId="0C7D1D3D" w14:textId="77777777" w:rsidR="00305AB0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6B27948C" w14:textId="7EE03383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ა)სიღატაკეში ან/და სხვა ტიპის კრიზისულ მდგომარეობაში მყოფი ბავშვების</w:t>
      </w:r>
    </w:p>
    <w:p w14:paraId="687AA13D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და ბავშვიანი ოჯახების უსაფრთხოებისა და ბაზისური პირობების გაუმჯობესების</w:t>
      </w:r>
    </w:p>
    <w:p w14:paraId="43888E08" w14:textId="36D76941" w:rsid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მიზნით ფულადი დახმარება გაეწია 31 ოჯახს.</w:t>
      </w:r>
    </w:p>
    <w:p w14:paraId="00EDB005" w14:textId="77777777" w:rsidR="00305AB0" w:rsidRPr="00FC590E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68BD9FD2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ბ) სოცილურად დაუცველი, მცირეწლოვანი (18 თვემდე ასაკის) ბავშვიანი</w:t>
      </w:r>
    </w:p>
    <w:p w14:paraId="4DA9301A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ოჯახების (რომელთა სარეიტინგო ქულა განცხადების შემოტანის მომენტში არ</w:t>
      </w:r>
    </w:p>
    <w:p w14:paraId="6EA7361A" w14:textId="39865548" w:rsid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აღემატება 30 000) დახმარება გაეწია 17 ბავშვს.</w:t>
      </w:r>
    </w:p>
    <w:p w14:paraId="71827E1A" w14:textId="77777777" w:rsidR="00305AB0" w:rsidRPr="00FC590E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1FD3696D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გ) თეთრიწყაროს მუნიციპალიტეტში რეგისტრირებული, ფიზიკური</w:t>
      </w:r>
    </w:p>
    <w:p w14:paraId="0C803652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პათოლოგიის მქონე 18 წლამდე ასაკის მოზარდის შემდგომი განვითარებისათვის</w:t>
      </w:r>
    </w:p>
    <w:p w14:paraId="2DB0925A" w14:textId="362C93AC" w:rsid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მნიშვნელოვანი სარეაბილიტაციო პროცედურებით დაფინანსდა 35 ბავშვი.</w:t>
      </w:r>
    </w:p>
    <w:p w14:paraId="6729FA6F" w14:textId="77777777" w:rsidR="00305AB0" w:rsidRPr="00FC590E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69EB40C3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დ) თეთრიწყაროს მუნიციპალიტეტში რეგისტრირებული ბავშვის</w:t>
      </w:r>
    </w:p>
    <w:p w14:paraId="01207048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ნეიროფსიქოლოგიური (გარდა აუტიზმისა), ენისა და მეტყველების, ქცევის,</w:t>
      </w:r>
    </w:p>
    <w:p w14:paraId="54801BCC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აკადემიური, ოკუპაციური/სენსორული ინტეგრაციის დარღვევებისა და</w:t>
      </w:r>
    </w:p>
    <w:p w14:paraId="51B7504E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ფსიქოთერაპიული კურსით დაფინანსდა 6 ბავშვი.</w:t>
      </w:r>
    </w:p>
    <w:p w14:paraId="0090948F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41 ოჯახს გაეწია არამატერიალური დახმარება, რაშიც მოიაზრება</w:t>
      </w:r>
    </w:p>
    <w:p w14:paraId="2F789935" w14:textId="459FEBB8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რეკომენდაციები ოჯახის გაძლიერების კუთხით.</w:t>
      </w:r>
    </w:p>
    <w:p w14:paraId="2CA32189" w14:textId="50796311" w:rsid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5BDA6ED9" w14:textId="65DB5558" w:rsidR="00305AB0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2A65FAFE" w14:textId="255ABCF0" w:rsidR="00305AB0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250F14C9" w14:textId="4E9D3571" w:rsidR="00305AB0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00180267" w14:textId="3420CE6F" w:rsidR="00305AB0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699C47D3" w14:textId="2B7C466A" w:rsidR="00305AB0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59A62566" w14:textId="55F5B28A" w:rsidR="00305AB0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4DCF34F8" w14:textId="212FE9F5" w:rsidR="00305AB0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462F2A01" w14:textId="1A6B4594" w:rsidR="00305AB0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2058F0BF" w14:textId="0F1888C9" w:rsidR="00305AB0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3B443FBE" w14:textId="444E22C1" w:rsidR="00305AB0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049831F0" w14:textId="5DC08646" w:rsidR="00305AB0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3DEC0D36" w14:textId="23C3AC08" w:rsidR="00305AB0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24AB7976" w14:textId="615F7370" w:rsidR="00305AB0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25DC8C25" w14:textId="18F935F8" w:rsidR="00305AB0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4A607363" w14:textId="77777777" w:rsidR="00305AB0" w:rsidRPr="00FC590E" w:rsidRDefault="00305AB0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00484FF5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5EF03D75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3F23C633" w14:textId="3A56E73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center"/>
        <w:rPr>
          <w:rFonts w:cs="DejaVuSerif"/>
          <w:b/>
          <w:sz w:val="28"/>
          <w:szCs w:val="28"/>
        </w:rPr>
      </w:pPr>
      <w:r w:rsidRPr="00FC590E">
        <w:rPr>
          <w:rFonts w:cs="DejaVuSerif"/>
          <w:b/>
          <w:sz w:val="28"/>
          <w:szCs w:val="28"/>
        </w:rPr>
        <w:t xml:space="preserve">ადმინისტრაციული სამსახურის იურიდიული </w:t>
      </w:r>
      <w:r w:rsidR="00DB6159" w:rsidRPr="00DB6159">
        <w:rPr>
          <w:rFonts w:cs="DejaVuSerif"/>
          <w:b/>
          <w:sz w:val="28"/>
          <w:szCs w:val="28"/>
        </w:rPr>
        <w:t xml:space="preserve">განყოფილების </w:t>
      </w:r>
      <w:r w:rsidR="00DB6159" w:rsidRPr="00DB6159">
        <w:rPr>
          <w:b/>
          <w:sz w:val="28"/>
          <w:szCs w:val="28"/>
        </w:rPr>
        <w:t>მიერ შესრულებული სამუშაოების შესახებ 2024 წლის ანგარიში</w:t>
      </w:r>
    </w:p>
    <w:p w14:paraId="32D5A033" w14:textId="77777777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</w:p>
    <w:p w14:paraId="31DA8B52" w14:textId="4A885A92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ადმინისტრაციული სამსახურის იურიდიული განყოფილების მიერ 2024 წლის 1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იანვრიდან 2023 წლის 10 დეკემბრამდე შესრულებულია შემდეგი სამუშაო:</w:t>
      </w:r>
    </w:p>
    <w:p w14:paraId="75597133" w14:textId="53AFB472" w:rsidR="00FC590E" w:rsidRPr="00FC590E" w:rsidRDefault="00FC590E" w:rsidP="00FC590E">
      <w:pPr>
        <w:autoSpaceDE w:val="0"/>
        <w:autoSpaceDN w:val="0"/>
        <w:adjustRightInd w:val="0"/>
        <w:spacing w:after="0" w:line="240" w:lineRule="auto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მომზადდა 185 ბრძანების პროექტი, 90 წერილი, 310-მდე ადმინისტრაციული ხასიათის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ცნობები საცხოვრებელი ადგილის, ქონების ფლობის და სარგებლობის ფაქტებზე,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საკრებულოზე გატანილი იქნა 45 საკითხი.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ასევე ზემოაღნიშნულ პერიოდში იურდიული განყოფილების მიერ განხორციელდა 65</w:t>
      </w:r>
      <w:r>
        <w:rPr>
          <w:rFonts w:cs="DejaVuSerif"/>
          <w:sz w:val="24"/>
          <w:szCs w:val="24"/>
        </w:rPr>
        <w:t xml:space="preserve"> </w:t>
      </w:r>
      <w:r w:rsidRPr="00FC590E">
        <w:rPr>
          <w:rFonts w:cs="DejaVuSerif"/>
          <w:sz w:val="24"/>
          <w:szCs w:val="24"/>
        </w:rPr>
        <w:t>წარმომადგენლობა სასამართლო ორგანოებში.</w:t>
      </w:r>
    </w:p>
    <w:p w14:paraId="11146D8E" w14:textId="764F97E0" w:rsidR="00B6683D" w:rsidRPr="00FC590E" w:rsidRDefault="00FC590E" w:rsidP="00FC590E">
      <w:pPr>
        <w:ind w:firstLine="708"/>
        <w:jc w:val="both"/>
        <w:rPr>
          <w:rFonts w:cs="DejaVuSerif"/>
          <w:sz w:val="24"/>
          <w:szCs w:val="24"/>
        </w:rPr>
      </w:pPr>
      <w:r w:rsidRPr="00FC590E">
        <w:rPr>
          <w:rFonts w:cs="DejaVuSerif"/>
          <w:sz w:val="24"/>
          <w:szCs w:val="24"/>
        </w:rPr>
        <w:t>აღნიშნულ პერიოდში გაწეულ იქნა 250 - მდე სამართლებრივი კონსულტაცია.</w:t>
      </w:r>
    </w:p>
    <w:p w14:paraId="668266E1" w14:textId="33B1C558" w:rsidR="00FC590E" w:rsidRPr="00FC590E" w:rsidRDefault="00FC590E" w:rsidP="00FC590E">
      <w:pPr>
        <w:jc w:val="both"/>
        <w:rPr>
          <w:sz w:val="24"/>
          <w:szCs w:val="24"/>
        </w:rPr>
      </w:pPr>
    </w:p>
    <w:p w14:paraId="45EC8142" w14:textId="1D2794F9" w:rsidR="00FC590E" w:rsidRPr="00FC590E" w:rsidRDefault="00FC590E" w:rsidP="00FC590E">
      <w:pPr>
        <w:rPr>
          <w:sz w:val="24"/>
          <w:szCs w:val="24"/>
        </w:rPr>
      </w:pPr>
    </w:p>
    <w:p w14:paraId="128ADFB0" w14:textId="6B6750FE" w:rsidR="00FC590E" w:rsidRDefault="00FC590E" w:rsidP="00FC590E">
      <w:pPr>
        <w:jc w:val="both"/>
        <w:rPr>
          <w:sz w:val="24"/>
          <w:szCs w:val="24"/>
        </w:rPr>
      </w:pPr>
    </w:p>
    <w:p w14:paraId="759B1323" w14:textId="593A1116" w:rsidR="005E374B" w:rsidRDefault="005E374B" w:rsidP="00FC590E">
      <w:pPr>
        <w:jc w:val="both"/>
        <w:rPr>
          <w:sz w:val="24"/>
          <w:szCs w:val="24"/>
        </w:rPr>
      </w:pPr>
    </w:p>
    <w:p w14:paraId="23AE5E13" w14:textId="735BB3A6" w:rsidR="005E374B" w:rsidRDefault="005E374B" w:rsidP="00FC590E">
      <w:pPr>
        <w:jc w:val="both"/>
        <w:rPr>
          <w:sz w:val="24"/>
          <w:szCs w:val="24"/>
        </w:rPr>
      </w:pPr>
    </w:p>
    <w:p w14:paraId="2007E2B7" w14:textId="6991403F" w:rsidR="005E374B" w:rsidRDefault="005E374B" w:rsidP="00FC590E">
      <w:pPr>
        <w:jc w:val="both"/>
        <w:rPr>
          <w:sz w:val="24"/>
          <w:szCs w:val="24"/>
        </w:rPr>
      </w:pPr>
    </w:p>
    <w:p w14:paraId="045AB2D1" w14:textId="268AAE0E" w:rsidR="005E374B" w:rsidRDefault="005E374B" w:rsidP="00FC590E">
      <w:pPr>
        <w:jc w:val="both"/>
        <w:rPr>
          <w:sz w:val="24"/>
          <w:szCs w:val="24"/>
        </w:rPr>
      </w:pPr>
    </w:p>
    <w:p w14:paraId="3144166B" w14:textId="1C1CDDB7" w:rsidR="005E374B" w:rsidRDefault="005E374B" w:rsidP="00FC590E">
      <w:pPr>
        <w:jc w:val="both"/>
        <w:rPr>
          <w:sz w:val="24"/>
          <w:szCs w:val="24"/>
        </w:rPr>
      </w:pPr>
    </w:p>
    <w:p w14:paraId="1A727CF7" w14:textId="3530CE26" w:rsidR="005E374B" w:rsidRDefault="005E374B" w:rsidP="00FC590E">
      <w:pPr>
        <w:jc w:val="both"/>
        <w:rPr>
          <w:sz w:val="24"/>
          <w:szCs w:val="24"/>
        </w:rPr>
      </w:pPr>
    </w:p>
    <w:p w14:paraId="2C61470C" w14:textId="2AEF5687" w:rsidR="005E374B" w:rsidRDefault="005E374B" w:rsidP="00FC590E">
      <w:pPr>
        <w:jc w:val="both"/>
        <w:rPr>
          <w:sz w:val="24"/>
          <w:szCs w:val="24"/>
        </w:rPr>
      </w:pPr>
    </w:p>
    <w:p w14:paraId="3AD7313D" w14:textId="6C88D3D7" w:rsidR="005E374B" w:rsidRDefault="005E374B" w:rsidP="00FC590E">
      <w:pPr>
        <w:jc w:val="both"/>
        <w:rPr>
          <w:sz w:val="24"/>
          <w:szCs w:val="24"/>
        </w:rPr>
      </w:pPr>
    </w:p>
    <w:p w14:paraId="5833C169" w14:textId="548FBEF9" w:rsidR="005E374B" w:rsidRDefault="005E374B" w:rsidP="00FC590E">
      <w:pPr>
        <w:jc w:val="both"/>
        <w:rPr>
          <w:sz w:val="24"/>
          <w:szCs w:val="24"/>
        </w:rPr>
      </w:pPr>
    </w:p>
    <w:p w14:paraId="299E2A87" w14:textId="33D24F3E" w:rsidR="005E374B" w:rsidRDefault="005E374B" w:rsidP="00FC590E">
      <w:pPr>
        <w:jc w:val="both"/>
        <w:rPr>
          <w:sz w:val="24"/>
          <w:szCs w:val="24"/>
        </w:rPr>
      </w:pPr>
    </w:p>
    <w:p w14:paraId="2636BAF7" w14:textId="1CAF6D79" w:rsidR="005E374B" w:rsidRDefault="005E374B" w:rsidP="00FC590E">
      <w:pPr>
        <w:jc w:val="both"/>
        <w:rPr>
          <w:sz w:val="24"/>
          <w:szCs w:val="24"/>
        </w:rPr>
      </w:pPr>
    </w:p>
    <w:p w14:paraId="11078956" w14:textId="692C5B91" w:rsidR="005E374B" w:rsidRDefault="005E374B" w:rsidP="00FC590E">
      <w:pPr>
        <w:jc w:val="both"/>
        <w:rPr>
          <w:sz w:val="24"/>
          <w:szCs w:val="24"/>
        </w:rPr>
      </w:pPr>
    </w:p>
    <w:p w14:paraId="65C1B3C6" w14:textId="531A948F" w:rsidR="005E374B" w:rsidRDefault="005E374B" w:rsidP="00FC590E">
      <w:pPr>
        <w:jc w:val="both"/>
        <w:rPr>
          <w:sz w:val="24"/>
          <w:szCs w:val="24"/>
        </w:rPr>
      </w:pPr>
    </w:p>
    <w:p w14:paraId="3DC225CA" w14:textId="5C30892D" w:rsidR="005E374B" w:rsidRDefault="005E374B" w:rsidP="00FC590E">
      <w:pPr>
        <w:jc w:val="both"/>
        <w:rPr>
          <w:sz w:val="24"/>
          <w:szCs w:val="24"/>
        </w:rPr>
      </w:pPr>
    </w:p>
    <w:p w14:paraId="4D0B7889" w14:textId="4C1BFCE8" w:rsidR="005E374B" w:rsidRDefault="005E374B" w:rsidP="00FC590E">
      <w:pPr>
        <w:jc w:val="both"/>
        <w:rPr>
          <w:sz w:val="24"/>
          <w:szCs w:val="24"/>
        </w:rPr>
      </w:pPr>
    </w:p>
    <w:p w14:paraId="68C221A7" w14:textId="7A91E78B" w:rsidR="005E374B" w:rsidRDefault="005E374B" w:rsidP="00FC590E">
      <w:pPr>
        <w:jc w:val="both"/>
        <w:rPr>
          <w:sz w:val="24"/>
          <w:szCs w:val="24"/>
        </w:rPr>
      </w:pPr>
    </w:p>
    <w:p w14:paraId="6AF483D1" w14:textId="77777777" w:rsidR="005E374B" w:rsidRPr="00FC590E" w:rsidRDefault="005E374B" w:rsidP="00FC590E">
      <w:pPr>
        <w:jc w:val="both"/>
        <w:rPr>
          <w:sz w:val="24"/>
          <w:szCs w:val="24"/>
        </w:rPr>
      </w:pPr>
    </w:p>
    <w:sectPr w:rsidR="005E374B" w:rsidRPr="00FC5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02"/>
    <w:rsid w:val="000F352D"/>
    <w:rsid w:val="00305AB0"/>
    <w:rsid w:val="005E374B"/>
    <w:rsid w:val="00B6683D"/>
    <w:rsid w:val="00BA5302"/>
    <w:rsid w:val="00DB6159"/>
    <w:rsid w:val="00FC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AE81"/>
  <w15:chartTrackingRefBased/>
  <w15:docId w15:val="{26816BCF-6027-47AF-8B02-2832DB9D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Jemal Tsurtsumia</dc:creator>
  <cp:keywords/>
  <dc:description/>
  <cp:lastModifiedBy>Jemal Tsurtsumia</cp:lastModifiedBy>
  <cp:revision>12</cp:revision>
  <dcterms:created xsi:type="dcterms:W3CDTF">2024-12-11T10:18:00Z</dcterms:created>
  <dcterms:modified xsi:type="dcterms:W3CDTF">2024-12-11T10:54:00Z</dcterms:modified>
</cp:coreProperties>
</file>