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78" w:rsidRDefault="00DB3478" w:rsidP="00627B14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DB3478" w:rsidRDefault="00DB3478" w:rsidP="00627B14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27B14" w:rsidRDefault="00627B14" w:rsidP="00627B14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DB3478" w:rsidRDefault="00DB3478" w:rsidP="00627B14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627B14" w:rsidRDefault="00627B14" w:rsidP="00627B14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Pr="00627B14" w:rsidRDefault="00627B14" w:rsidP="00627B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თეთრიწყაროს მუნიციპალიტეტის მერია</w:t>
            </w: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ქ.თეთრიწყარო, თამარ მეფის ქ.#34</w:t>
            </w: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 w:rsidP="00627B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სამსახური-პირველადი სტრუქტურული ერთეული</w:t>
            </w: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 w:rsidP="00627B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HR</w:t>
            </w:r>
            <w:r>
              <w:rPr>
                <w:rFonts w:ascii="Sylfaen" w:hAnsi="Sylfaen"/>
                <w:lang w:val="ka-GE"/>
              </w:rPr>
              <w:t>(კადრების მართვა) განყოფილება-მეორადი სტრუქტურული ერთეული</w:t>
            </w:r>
          </w:p>
        </w:tc>
      </w:tr>
      <w:tr w:rsidR="00627B14" w:rsidTr="00627B14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627B14" w:rsidTr="00627B14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 w:rsidP="001C422A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HR</w:t>
            </w:r>
            <w:r>
              <w:rPr>
                <w:rFonts w:ascii="Sylfaen" w:hAnsi="Sylfaen"/>
                <w:b/>
                <w:lang w:val="ka-GE"/>
              </w:rPr>
              <w:t>(კადრების მართვა) განყოფილების მეორადი სტრუქტურული ერთეულის უფროსი</w:t>
            </w:r>
          </w:p>
        </w:tc>
      </w:tr>
      <w:tr w:rsidR="00627B14" w:rsidTr="00627B14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27B14" w:rsidTr="00627B14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B14" w:rsidRDefault="00627B1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მმართველობითი დონე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Pr="00627B14" w:rsidRDefault="00627B1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B14" w:rsidRDefault="00627B14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9E124" id="Straight Connector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B15AA" id="Straight Connector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Pr="009518AC" w:rsidRDefault="00627B14" w:rsidP="009518AC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სამსახურის უფროსი</w:t>
            </w:r>
            <w:r w:rsidR="009518AC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პირველადი სტრუქტურული ერთეულის </w:t>
            </w:r>
            <w:r w:rsidR="009518AC">
              <w:rPr>
                <w:rFonts w:ascii="Sylfaen" w:hAnsi="Sylfaen"/>
                <w:lang w:val="ka-GE"/>
              </w:rPr>
              <w:t>ხელმძღვანელი</w:t>
            </w: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Pr="00627B14" w:rsidRDefault="00627B14" w:rsidP="00627B1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რანგის მეორე კატეგორიის უფროსი სპეციალისტი-1</w:t>
            </w:r>
          </w:p>
        </w:tc>
      </w:tr>
      <w:tr w:rsidR="00627B14" w:rsidTr="00627B14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B14" w:rsidRDefault="00627B1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 w:rsidP="00627B1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HR </w:t>
            </w:r>
            <w:r>
              <w:rPr>
                <w:rFonts w:ascii="Sylfaen" w:hAnsi="Sylfaen"/>
                <w:lang w:val="ka-GE"/>
              </w:rPr>
              <w:t xml:space="preserve">განყოფილების </w:t>
            </w: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რანგის მეორე კატეგორიის უფროსი სპეციალისტი </w:t>
            </w:r>
          </w:p>
        </w:tc>
      </w:tr>
      <w:tr w:rsidR="00627B14" w:rsidTr="00627B14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9.00-18.00; ყოველდღე, შაბათ-კვირის გარდა</w:t>
            </w:r>
          </w:p>
          <w:p w:rsidR="00627B14" w:rsidRDefault="00627B14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13.00-14.00</w:t>
            </w:r>
          </w:p>
        </w:tc>
      </w:tr>
      <w:tr w:rsidR="00627B14" w:rsidTr="00627B14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pStyle w:val="BodyText"/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1600</w:t>
            </w: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pStyle w:val="BodyText"/>
              <w:spacing w:line="27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9518AC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მერიის </w:t>
            </w:r>
            <w:r w:rsidR="00627B14">
              <w:rPr>
                <w:rFonts w:ascii="Sylfaen" w:hAnsi="Sylfaen"/>
                <w:lang w:val="ka-GE"/>
              </w:rPr>
              <w:t xml:space="preserve"> საკადრო პოლიტიკის განსაზღვრა და დანერგვა. საკადრო ფუნქციების გამართულად მუშაობის უზრუნველყოფა</w:t>
            </w: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თანამშრომლისთვის დავალების მიცემა და სამსახურებრივი ზედამხედველობის გაწევა; შესრულების ვადებზე კონტროლის დაწესება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საჯარო მოსამსახურეთა მიერ „საჯარო სამსახურის შესახებ“ სა-</w:t>
            </w:r>
          </w:p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ქართველოს კანონის მოთხოვნათა შესრულების უზრუნველყოფა და კონტროლი; საკადრო საკითხებთან დაკავშირებით სამართლებრივი აქტების პროექტების მომზადებაზე ზედამხედველობა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მერიის მოსამსახურეთა პირადი საქმეების წარმოებაზე ზედამხედველობა; „საჯარო სამსახურის შესახებ“ კანონით დადგენილი დოკუმენტაციის წარმოდგენის სისრულისა და შესაბამისობის შემოწმება; შტატგარეშე და დამხმარე მოსამსახურეებთან შრომითი ხელშეკრულებების გაფორმება</w:t>
            </w:r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მერიის მოსამსახურეთა შვებულებაში გასვლის გრაფიკის შედგენა</w:t>
            </w:r>
            <w:r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ადამიანური რესურსების მართვის ელექტრონული პროგრამა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eHRMS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-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ის წარმოება.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Pr="007530D3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საჯარო მოსამსახურეთა მიერ სამსახურის გავლის პირობების, წახალისებისა და დისციპლინური ზომების გამოყენების წესების განსაზღვრის შესახებ წინადადებების მომზადება</w:t>
            </w:r>
            <w:r w:rsidR="007530D3">
              <w:rPr>
                <w:rFonts w:ascii="Sylfaen" w:hAnsi="Sylfaen"/>
                <w:sz w:val="22"/>
                <w:szCs w:val="22"/>
              </w:rPr>
              <w:t xml:space="preserve"> </w:t>
            </w:r>
            <w:r w:rsidR="007530D3">
              <w:rPr>
                <w:rFonts w:ascii="Sylfaen" w:hAnsi="Sylfaen"/>
                <w:sz w:val="22"/>
                <w:szCs w:val="22"/>
                <w:lang w:val="ka-GE"/>
              </w:rPr>
              <w:t>და სამსახურის უფროსისათვის წარდგენა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 w:rsidP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მერიის მოსამსახურეთა ვაკანტურ თანამდებობებზე კონკურსის ჩატარების ორგანიზება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მოსამსახურეთათვის მეთოდური დახმარების გაწევა სამუშაო აღწერილობების მომზადების პროცესში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 w:rsidP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საჯარო მოხელეთა  კვალიფიკაციის ამაღლების ტრენინგ-გეგმის შემუშავება და საკრებულოს სხდომაზე დასამტკიცებლად წარდგენა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სამუშაოს შესრულების შეფასების სისტემის დანერგვის სამოქმედო გეგმის შედგენა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სამუშაოს შესრულების შეფასების სისტემის პროცედურის დანერგვის განხორციელებაზე ზედამხედველობა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745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საჯარო მოსამსახურეთა სტაბილურობის, სამსახურებრივი გადაადგილებისა და დენადობის თაობაზე სტატისტიკური მონაცემების დამუშავება, მათი პერიოდული ანალიზი და შესაბამისი წინადადებების წარდგენა სამსახურის უფროსისათვის.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უფროსის მიერ მიღებული 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7B14" w:rsidRPr="009518AC" w:rsidRDefault="009518AC" w:rsidP="009518AC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ადმინისტრაციული სამსახურის დებულებით გათვალისწინებული </w:t>
            </w:r>
            <w:r>
              <w:rPr>
                <w:rFonts w:ascii="Sylfaen" w:hAnsi="Sylfaen"/>
                <w:sz w:val="22"/>
                <w:szCs w:val="22"/>
              </w:rPr>
              <w:t>HR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სხვა ფუნქციების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  <w:p w:rsidR="00D26F76" w:rsidRDefault="00D26F76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სტრუქტურული ერთეულების ხელმძღვანელები  (შიდა)</w:t>
            </w: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საჯარო მოხელეები     (შიდა)</w:t>
            </w: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საჯარო სამსახურის ბიურო  (გარე)</w:t>
            </w:r>
          </w:p>
          <w:p w:rsidR="00D26F76" w:rsidRDefault="00D26F76">
            <w:pPr>
              <w:pStyle w:val="BodyText"/>
              <w:spacing w:line="27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pStyle w:val="BodyText"/>
              <w:spacing w:line="27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ანგარიშგება </w:t>
            </w:r>
          </w:p>
        </w:tc>
      </w:tr>
      <w:tr w:rsidR="00627B14" w:rsidTr="00627B14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7B5870" w:rsidP="007B58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D26F76" w:rsidRDefault="00627B14" w:rsidP="00627B1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</w:t>
      </w:r>
    </w:p>
    <w:p w:rsidR="00627B14" w:rsidRDefault="00627B14" w:rsidP="00627B1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საკვალიფიკაციო მოთხოვნები </w:t>
      </w:r>
    </w:p>
    <w:p w:rsidR="00D26F76" w:rsidRDefault="00D26F76" w:rsidP="00627B14">
      <w:pPr>
        <w:rPr>
          <w:rFonts w:ascii="Sylfaen" w:hAnsi="Sylfaen"/>
          <w:b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627B14" w:rsidTr="00CF7B71">
        <w:trPr>
          <w:trHeight w:val="271"/>
        </w:trPr>
        <w:tc>
          <w:tcPr>
            <w:tcW w:w="9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627B14" w:rsidTr="00CF7B71"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Pr="00CF7B71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  <w:r w:rsidR="00CF7B71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27B14" w:rsidTr="00CF7B71">
        <w:trPr>
          <w:trHeight w:val="334"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Pr="007530D3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პროფესიული განათლების დონე : </w:t>
            </w:r>
            <w:r w:rsidR="007530D3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>
              <w:rPr>
                <w:rFonts w:ascii="Sylfaen" w:hAnsi="Sylfaen"/>
                <w:lang w:val="ka-GE"/>
              </w:rPr>
              <w:t xml:space="preserve"> : </w:t>
            </w:r>
          </w:p>
        </w:tc>
      </w:tr>
      <w:tr w:rsidR="00627B14" w:rsidTr="00CF7B71">
        <w:trPr>
          <w:trHeight w:val="357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CF7B71" w:rsidTr="00CF7B71">
        <w:trPr>
          <w:trHeight w:val="357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B71" w:rsidRPr="007B5870" w:rsidRDefault="00CF7B71" w:rsidP="007530D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B5870">
              <w:rPr>
                <w:rFonts w:ascii="Sylfaen" w:hAnsi="Sylfaen" w:cs="Sylfaen"/>
                <w:lang w:val="ka-GE"/>
              </w:rPr>
              <w:t xml:space="preserve">ჰუმანიტარული </w:t>
            </w:r>
            <w:r w:rsidR="007530D3" w:rsidRPr="007B5870">
              <w:rPr>
                <w:rFonts w:ascii="Sylfaen" w:hAnsi="Sylfaen" w:cs="Sylfaen"/>
                <w:lang w:val="ka-GE"/>
              </w:rPr>
              <w:t>/</w:t>
            </w:r>
            <w:r w:rsidRPr="007B5870">
              <w:rPr>
                <w:rFonts w:ascii="Sylfaen" w:hAnsi="Sylfaen" w:cs="Sylfaen"/>
                <w:lang w:val="ka-GE"/>
              </w:rPr>
              <w:t>სამართალ</w:t>
            </w:r>
            <w:r w:rsidR="007530D3" w:rsidRPr="007B5870">
              <w:rPr>
                <w:rFonts w:ascii="Sylfaen" w:hAnsi="Sylfaen" w:cs="Sylfaen"/>
                <w:lang w:val="ka-GE"/>
              </w:rPr>
              <w:t>ი/</w:t>
            </w:r>
            <w:r w:rsidRPr="007B5870">
              <w:rPr>
                <w:rFonts w:ascii="Sylfaen" w:hAnsi="Sylfaen" w:cs="Sylfaen"/>
                <w:lang w:val="ka-GE"/>
              </w:rPr>
              <w:t xml:space="preserve"> საბუნებისმეტყველო მეცნიერებ</w:t>
            </w:r>
            <w:r w:rsidR="007530D3" w:rsidRPr="007B5870">
              <w:rPr>
                <w:rFonts w:ascii="Sylfaen" w:hAnsi="Sylfaen" w:cs="Sylfaen"/>
                <w:lang w:val="ka-GE"/>
              </w:rPr>
              <w:t>ები</w:t>
            </w:r>
            <w:r w:rsidRPr="007B5870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B71" w:rsidRDefault="00CF7B7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27B14" w:rsidTr="00CF7B71">
        <w:trPr>
          <w:trHeight w:val="426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rPr>
          <w:trHeight w:val="278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c>
          <w:tcPr>
            <w:tcW w:w="9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627B14" w:rsidTr="00CF7B71"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27B14" w:rsidTr="00CF7B71">
        <w:trPr>
          <w:trHeight w:val="276"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627B14" w:rsidTr="00CF7B71">
        <w:trPr>
          <w:trHeight w:val="1198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 საქართველოს კონსტიტუცია</w:t>
            </w:r>
          </w:p>
          <w:p w:rsidR="00627B14" w:rsidRDefault="00627B1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627B14" w:rsidRDefault="00627B1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 საქართველოს ორგანული კანონი „ადგილობრივი თვითმმართველობის კოდექსი“</w:t>
            </w:r>
          </w:p>
          <w:p w:rsidR="00627B14" w:rsidRDefault="00627B1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4. </w:t>
            </w:r>
            <w:r w:rsidR="007530D3">
              <w:rPr>
                <w:rFonts w:ascii="Sylfaen" w:hAnsi="Sylfaen" w:cs="Sylfaen"/>
                <w:lang w:val="ka-GE"/>
              </w:rPr>
              <w:t xml:space="preserve">მერიის </w:t>
            </w:r>
            <w:r>
              <w:rPr>
                <w:rFonts w:ascii="Sylfaen" w:hAnsi="Sylfaen" w:cs="Sylfaen"/>
                <w:lang w:val="ka-GE"/>
              </w:rPr>
              <w:t xml:space="preserve"> დებულება</w:t>
            </w:r>
          </w:p>
          <w:p w:rsidR="00627B14" w:rsidRDefault="00627B1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5. ადმინისტრაციული სამსახურის დებულება</w:t>
            </w:r>
          </w:p>
          <w:p w:rsidR="00627B14" w:rsidRDefault="00627B14" w:rsidP="00627B1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6. საქართველოს ზოგადი ადმინისტრაციული კოდექსი</w:t>
            </w:r>
          </w:p>
          <w:p w:rsidR="007530D3" w:rsidRDefault="007530D3" w:rsidP="00627B14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7. ევროპული ქარტია ადგილობრივი თვითმმართველობის შესახებ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 w:rsidP="006A72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„შრომის კოდექსი“</w:t>
            </w:r>
          </w:p>
        </w:tc>
      </w:tr>
      <w:tr w:rsidR="00627B14" w:rsidTr="00CF7B71">
        <w:trPr>
          <w:trHeight w:val="391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627B14" w:rsidTr="00CF7B71">
        <w:trPr>
          <w:trHeight w:val="260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627B14" w:rsidRDefault="00627B1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rPr>
          <w:trHeight w:val="476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27B14" w:rsidTr="00CF7B71">
        <w:trPr>
          <w:trHeight w:val="945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B5870" w:rsidRDefault="00627B14" w:rsidP="007B5870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Word, </w:t>
            </w:r>
            <w:proofErr w:type="spellStart"/>
            <w:r>
              <w:rPr>
                <w:rFonts w:ascii="Sylfaen" w:hAnsi="Sylfaen" w:cs="Sylfaen"/>
              </w:rPr>
              <w:t>Exsel</w:t>
            </w:r>
            <w:proofErr w:type="spellEnd"/>
            <w:r>
              <w:rPr>
                <w:rFonts w:ascii="Sylfaen" w:hAnsi="Sylfaen" w:cs="Sylfaen"/>
              </w:rPr>
              <w:t xml:space="preserve">, Internet Explorer </w:t>
            </w:r>
          </w:p>
          <w:p w:rsidR="00627B14" w:rsidRPr="007B5870" w:rsidRDefault="00CF7B71" w:rsidP="007B587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7B5870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rPr>
          <w:trHeight w:val="576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 xml:space="preserve">უცხო ენები  / ცოდნის დონე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627B14" w:rsidTr="002F73E0">
        <w:trPr>
          <w:trHeight w:val="485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 w:rsidP="007530D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rPr>
          <w:trHeight w:val="876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627B14" w:rsidTr="00CF7B71">
        <w:tc>
          <w:tcPr>
            <w:tcW w:w="9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627B14" w:rsidTr="00CF7B71"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/>
                <w:b/>
                <w:lang w:val="ka-GE"/>
              </w:rPr>
              <w:t>აუცილებელი: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სასურველი: </w:t>
            </w:r>
          </w:p>
        </w:tc>
      </w:tr>
      <w:tr w:rsidR="00627B14" w:rsidTr="00CF7B71">
        <w:trPr>
          <w:trHeight w:val="414"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სამუშაო</w:t>
            </w:r>
            <w:r>
              <w:rPr>
                <w:rFonts w:ascii="Sylfaen" w:hAnsi="Sylfaen"/>
                <w:b/>
                <w:lang w:val="ka-GE"/>
              </w:rPr>
              <w:t xml:space="preserve"> გამოცდილება:</w:t>
            </w: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სამუშაო</w:t>
            </w:r>
            <w:r>
              <w:rPr>
                <w:rFonts w:ascii="Sylfaen" w:hAnsi="Sylfaen"/>
                <w:b/>
                <w:lang w:val="ka-GE"/>
              </w:rPr>
              <w:t xml:space="preserve"> გამოცდილება:</w:t>
            </w:r>
          </w:p>
        </w:tc>
      </w:tr>
      <w:tr w:rsidR="00627B14" w:rsidTr="00CF7B71">
        <w:trPr>
          <w:trHeight w:val="979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CF7B7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სპეციალობით ან შესაბამის დარგში მუშაობის</w:t>
            </w:r>
            <w:r w:rsidR="007530D3">
              <w:rPr>
                <w:rFonts w:ascii="Sylfaen" w:hAnsi="Sylfaen"/>
                <w:lang w:val="ka-GE"/>
              </w:rPr>
              <w:t xml:space="preserve"> არანაკლებ 2 წლიანი გამოცდილება</w:t>
            </w:r>
          </w:p>
          <w:p w:rsidR="00627B14" w:rsidRDefault="00627B14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rPr>
          <w:trHeight w:val="610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გამოცდილების</w:t>
            </w:r>
            <w:r>
              <w:rPr>
                <w:rFonts w:ascii="Sylfaen" w:hAnsi="Sylfaen"/>
                <w:b/>
                <w:lang w:val="ka-GE"/>
              </w:rPr>
              <w:t xml:space="preserve"> სფერო: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გამოცდილების</w:t>
            </w:r>
            <w:r>
              <w:rPr>
                <w:rFonts w:ascii="Sylfaen" w:hAnsi="Sylfaen"/>
                <w:b/>
                <w:lang w:val="ka-GE"/>
              </w:rPr>
              <w:t xml:space="preserve"> სფერო</w:t>
            </w:r>
          </w:p>
        </w:tc>
      </w:tr>
      <w:tr w:rsidR="00627B14" w:rsidTr="00CF7B71">
        <w:trPr>
          <w:trHeight w:val="818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1C422A" w:rsidP="007B587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სპეციალობით ან /საკანცელარიო ან/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 xml:space="preserve"> </w:t>
            </w:r>
            <w:r w:rsidR="007B5870">
              <w:rPr>
                <w:rFonts w:ascii="Sylfaen" w:hAnsi="Sylfaen"/>
                <w:lang w:val="ka-GE"/>
              </w:rPr>
              <w:t xml:space="preserve">საკადრო მიმართულებით </w:t>
            </w:r>
            <w:r w:rsidR="00C61E2C">
              <w:rPr>
                <w:rFonts w:ascii="Sylfaen" w:hAnsi="Sylfaen"/>
                <w:lang w:val="ka-GE"/>
              </w:rPr>
              <w:t xml:space="preserve">მუშაობის არანაკლებ </w:t>
            </w:r>
            <w:r w:rsidR="007B5870">
              <w:rPr>
                <w:rFonts w:ascii="Sylfaen" w:hAnsi="Sylfaen"/>
                <w:lang w:val="ka-GE"/>
              </w:rPr>
              <w:t>2</w:t>
            </w:r>
            <w:r w:rsidR="00C61E2C">
              <w:rPr>
                <w:rFonts w:ascii="Sylfaen" w:hAnsi="Sylfaen"/>
                <w:lang w:val="ka-GE"/>
              </w:rPr>
              <w:t xml:space="preserve"> წლიანი გამოცდილება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rPr>
          <w:trHeight w:val="405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ხელმძღვანელობის</w:t>
            </w:r>
            <w:r>
              <w:rPr>
                <w:rFonts w:ascii="Sylfaen" w:hAnsi="Sylfaen"/>
                <w:lang w:val="ka-GE"/>
              </w:rPr>
              <w:t xml:space="preserve"> გამოცდილება</w:t>
            </w:r>
            <w:r>
              <w:rPr>
                <w:rFonts w:ascii="Sylfaen" w:hAnsi="Sylfaen"/>
              </w:rPr>
              <w:t>: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7B14" w:rsidRDefault="00627B1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ხელმძღვანელობის</w:t>
            </w:r>
            <w:r>
              <w:rPr>
                <w:rFonts w:ascii="Sylfaen" w:hAnsi="Sylfaen"/>
                <w:lang w:val="ka-GE"/>
              </w:rPr>
              <w:t xml:space="preserve"> გამოცდილება</w:t>
            </w:r>
            <w:r>
              <w:rPr>
                <w:rFonts w:ascii="Sylfaen" w:hAnsi="Sylfaen"/>
              </w:rPr>
              <w:t>:</w:t>
            </w:r>
          </w:p>
        </w:tc>
      </w:tr>
      <w:tr w:rsidR="00627B14" w:rsidTr="002F73E0">
        <w:trPr>
          <w:trHeight w:val="368"/>
        </w:trPr>
        <w:tc>
          <w:tcPr>
            <w:tcW w:w="4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B14" w:rsidRDefault="00627B1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27B14" w:rsidTr="00CF7B71">
        <w:tc>
          <w:tcPr>
            <w:tcW w:w="9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27B14" w:rsidRDefault="00627B1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627B14" w:rsidTr="00CF7B71">
        <w:tc>
          <w:tcPr>
            <w:tcW w:w="9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B14" w:rsidRDefault="00C61E2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კომუნიკაციისა და მოლაპარაკებების  წარმართვის უნარი</w:t>
            </w:r>
          </w:p>
          <w:p w:rsidR="00C61E2C" w:rsidRDefault="00C61E2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კომპლექსური აზროვნების უნარი</w:t>
            </w:r>
          </w:p>
          <w:p w:rsidR="00C61E2C" w:rsidRDefault="00C61E2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</w:t>
            </w:r>
          </w:p>
          <w:p w:rsidR="00C61E2C" w:rsidRDefault="00C61E2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ცვლილებების ინიცირებისა და მართვის უნარი</w:t>
            </w:r>
          </w:p>
          <w:p w:rsidR="00811CBC" w:rsidRDefault="00811CB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თათბირებისა და შეხვედრების წარმართვის უნარი</w:t>
            </w:r>
          </w:p>
          <w:p w:rsidR="00811CBC" w:rsidRDefault="00811CB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მოხელის პროფესიული განვითარების, შეფასებისა და მოტივირების უნარი</w:t>
            </w:r>
          </w:p>
          <w:p w:rsidR="00811CBC" w:rsidRDefault="00811CB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პრობლემების გადაჭრისა და კონფლიქტების მართვის უნარი</w:t>
            </w:r>
          </w:p>
          <w:p w:rsidR="00811CBC" w:rsidRDefault="00811CB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გუნდის განვითარების უნარი</w:t>
            </w:r>
          </w:p>
          <w:p w:rsidR="00811CBC" w:rsidRDefault="00811CBC" w:rsidP="00C61E2C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ეფექტურად მართვის უნარი</w:t>
            </w:r>
          </w:p>
          <w:p w:rsidR="002F73E0" w:rsidRPr="002F73E0" w:rsidRDefault="002F73E0" w:rsidP="002F73E0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აზრის, ზეპირი და წერილობითი ფორმით, მკაფიოდ ჩამოყალიბების უნარი</w:t>
            </w:r>
          </w:p>
        </w:tc>
      </w:tr>
    </w:tbl>
    <w:p w:rsidR="005D7F01" w:rsidRDefault="005D7F01"/>
    <w:sectPr w:rsidR="005D7F01" w:rsidSect="00D26F7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7B"/>
    <w:multiLevelType w:val="hybridMultilevel"/>
    <w:tmpl w:val="329A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8"/>
    <w:rsid w:val="000250A8"/>
    <w:rsid w:val="001C422A"/>
    <w:rsid w:val="002F73E0"/>
    <w:rsid w:val="005D7F01"/>
    <w:rsid w:val="00627B14"/>
    <w:rsid w:val="007530D3"/>
    <w:rsid w:val="007B5870"/>
    <w:rsid w:val="007C03EB"/>
    <w:rsid w:val="007E23A6"/>
    <w:rsid w:val="00811CBC"/>
    <w:rsid w:val="009518AC"/>
    <w:rsid w:val="00A461D2"/>
    <w:rsid w:val="00C61E2C"/>
    <w:rsid w:val="00CF7B71"/>
    <w:rsid w:val="00D26F76"/>
    <w:rsid w:val="00D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77542-F192-4A5C-ADC5-BB2B42E8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7B14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627B14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627B14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27B14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627B14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Gogolauri</dc:creator>
  <cp:keywords/>
  <dc:description/>
  <cp:lastModifiedBy>Tamar Gogolauri</cp:lastModifiedBy>
  <cp:revision>13</cp:revision>
  <dcterms:created xsi:type="dcterms:W3CDTF">2018-02-13T08:54:00Z</dcterms:created>
  <dcterms:modified xsi:type="dcterms:W3CDTF">2018-04-20T10:45:00Z</dcterms:modified>
</cp:coreProperties>
</file>