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94" w:rsidRPr="00D6030B" w:rsidRDefault="00FA18B2" w:rsidP="00B71F38">
      <w:pPr>
        <w:ind w:firstLine="708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შეზღუდული პასუხისმგებლობის საზოგადოება</w:t>
      </w:r>
      <w:r w:rsidR="00FB1C1C" w:rsidRPr="00D6030B">
        <w:rPr>
          <w:rFonts w:ascii="Sylfaen" w:hAnsi="Sylfaen"/>
          <w:b/>
          <w:sz w:val="22"/>
          <w:lang w:val="ka-GE"/>
        </w:rPr>
        <w:t xml:space="preserve"> </w:t>
      </w:r>
      <w:r w:rsidR="00FB1C1C" w:rsidRPr="00D6030B">
        <w:rPr>
          <w:rFonts w:ascii="Sylfaen" w:hAnsi="Sylfaen" w:cs="Sylfaen"/>
          <w:b/>
          <w:snapToGrid w:val="0"/>
          <w:sz w:val="22"/>
          <w:lang w:val="ka-GE"/>
        </w:rPr>
        <w:t xml:space="preserve"> - </w:t>
      </w:r>
      <w:r w:rsidR="00C6446A" w:rsidRPr="00D6030B">
        <w:rPr>
          <w:rFonts w:ascii="Sylfaen" w:hAnsi="Sylfaen"/>
          <w:b/>
          <w:snapToGrid w:val="0"/>
          <w:sz w:val="22"/>
        </w:rPr>
        <w:t>,,</w:t>
      </w:r>
      <w:r w:rsidR="003B58C9" w:rsidRPr="00D6030B">
        <w:rPr>
          <w:rFonts w:ascii="Sylfaen" w:hAnsi="Sylfaen"/>
          <w:b/>
          <w:snapToGrid w:val="0"/>
          <w:sz w:val="22"/>
          <w:lang w:val="ka-GE"/>
        </w:rPr>
        <w:t xml:space="preserve">თეთრიწყარო </w:t>
      </w:r>
      <w:r w:rsidR="00A42AFF">
        <w:rPr>
          <w:rFonts w:ascii="Sylfaen" w:hAnsi="Sylfaen"/>
          <w:b/>
          <w:snapToGrid w:val="0"/>
          <w:sz w:val="22"/>
          <w:lang w:val="ka-GE"/>
        </w:rPr>
        <w:t>ტრანსი</w:t>
      </w:r>
      <w:r w:rsidR="00FB1C1C" w:rsidRPr="00D6030B">
        <w:rPr>
          <w:rFonts w:ascii="Sylfaen" w:hAnsi="Sylfaen"/>
          <w:b/>
          <w:sz w:val="22"/>
          <w:lang w:val="ka-GE"/>
        </w:rPr>
        <w:t>“</w:t>
      </w:r>
      <w:r w:rsidR="00B71F38" w:rsidRPr="00D6030B">
        <w:rPr>
          <w:rFonts w:ascii="Sylfaen" w:hAnsi="Sylfaen"/>
          <w:b/>
          <w:sz w:val="22"/>
          <w:lang w:val="ka-GE"/>
        </w:rPr>
        <w:t xml:space="preserve"> - </w:t>
      </w:r>
      <w:r w:rsidR="001C1894" w:rsidRPr="00D6030B">
        <w:rPr>
          <w:rFonts w:ascii="Sylfaen" w:hAnsi="Sylfaen"/>
          <w:b/>
          <w:sz w:val="22"/>
          <w:lang w:val="ka-GE"/>
        </w:rPr>
        <w:t>წესდება</w:t>
      </w:r>
    </w:p>
    <w:p w:rsidR="00D6030B" w:rsidRDefault="00D6030B" w:rsidP="000B666E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center"/>
        <w:rPr>
          <w:rFonts w:ascii="Sylfaen" w:hAnsi="Sylfaen" w:cs="Sylfaen"/>
          <w:b/>
          <w:sz w:val="22"/>
          <w:lang w:val="ka-GE"/>
        </w:rPr>
      </w:pPr>
    </w:p>
    <w:p w:rsidR="00DF1A6F" w:rsidRDefault="00DF1A6F" w:rsidP="000B666E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center"/>
        <w:rPr>
          <w:rFonts w:ascii="Sylfaen" w:hAnsi="Sylfaen" w:cs="Sylfaen"/>
          <w:b/>
          <w:sz w:val="22"/>
          <w:lang w:val="ka-GE"/>
        </w:rPr>
      </w:pPr>
    </w:p>
    <w:p w:rsidR="00FB1C1C" w:rsidRPr="00D6030B" w:rsidRDefault="00FB1C1C" w:rsidP="000B666E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center"/>
        <w:rPr>
          <w:rFonts w:ascii="Sylfaen" w:hAnsi="Sylfaen" w:cs="Sylfaen"/>
          <w:b/>
          <w:sz w:val="22"/>
          <w:lang w:val="ka-GE"/>
        </w:rPr>
      </w:pPr>
      <w:r w:rsidRPr="00D6030B">
        <w:rPr>
          <w:rFonts w:ascii="Sylfaen" w:hAnsi="Sylfaen" w:cs="Sylfaen"/>
          <w:b/>
          <w:sz w:val="22"/>
          <w:lang w:val="ka-GE"/>
        </w:rPr>
        <w:t>მუხლი 1</w:t>
      </w:r>
    </w:p>
    <w:p w:rsidR="00D6030B" w:rsidRPr="00A42AFF" w:rsidRDefault="00FB1C1C" w:rsidP="00A42AFF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center"/>
        <w:rPr>
          <w:rFonts w:ascii="Sylfaen" w:hAnsi="Sylfaen" w:cs="Sylfaen"/>
          <w:b/>
          <w:sz w:val="22"/>
          <w:lang w:val="ka-GE"/>
        </w:rPr>
      </w:pPr>
      <w:r w:rsidRPr="00D6030B">
        <w:rPr>
          <w:rFonts w:ascii="Sylfaen" w:hAnsi="Sylfaen" w:cs="Sylfaen"/>
          <w:b/>
          <w:sz w:val="22"/>
          <w:lang w:val="ka-GE"/>
        </w:rPr>
        <w:t>ზოგადი დებულებები</w:t>
      </w:r>
    </w:p>
    <w:p w:rsidR="00DF1A6F" w:rsidRPr="00D6030B" w:rsidRDefault="00DF1A6F" w:rsidP="000B666E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center"/>
        <w:rPr>
          <w:rFonts w:ascii="Sylfaen" w:hAnsi="Sylfaen" w:cs="Sylfaen"/>
          <w:b/>
          <w:color w:val="FF0000"/>
          <w:sz w:val="22"/>
          <w:lang w:val="ka-GE"/>
        </w:rPr>
      </w:pPr>
    </w:p>
    <w:p w:rsidR="00FB1C1C" w:rsidRPr="00D6030B" w:rsidRDefault="00FB1C1C" w:rsidP="00FB1C1C">
      <w:pPr>
        <w:jc w:val="both"/>
        <w:rPr>
          <w:rFonts w:ascii="AcadNusx" w:hAnsi="AcadNusx"/>
          <w:sz w:val="22"/>
        </w:rPr>
      </w:pPr>
      <w:r w:rsidRPr="00D6030B">
        <w:rPr>
          <w:rFonts w:ascii="Sylfaen" w:hAnsi="Sylfaen" w:cs="Sylfaen"/>
          <w:sz w:val="22"/>
          <w:lang w:val="ka-GE"/>
        </w:rPr>
        <w:t>1.1.</w:t>
      </w:r>
      <w:r w:rsidRPr="00D6030B">
        <w:rPr>
          <w:rFonts w:ascii="Sylfaen" w:hAnsi="Sylfaen" w:cs="Sylfaen"/>
          <w:b/>
          <w:sz w:val="22"/>
          <w:lang w:val="ka-GE"/>
        </w:rPr>
        <w:t xml:space="preserve"> </w:t>
      </w:r>
      <w:r w:rsidR="00FA18B2">
        <w:rPr>
          <w:rFonts w:ascii="Sylfaen" w:hAnsi="Sylfaen" w:cs="Sylfaen"/>
          <w:sz w:val="22"/>
          <w:lang w:val="ka-GE"/>
        </w:rPr>
        <w:t>შ.პ.ს.</w:t>
      </w:r>
      <w:r w:rsidRPr="00D6030B">
        <w:rPr>
          <w:rFonts w:ascii="AcadNusx" w:hAnsi="AcadNusx" w:cs="AcadNusx"/>
          <w:sz w:val="22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3B58C9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Pr="00D6030B">
        <w:rPr>
          <w:rFonts w:ascii="AcadNusx" w:hAnsi="AcadNusx" w:cs="AcadNusx"/>
          <w:sz w:val="22"/>
        </w:rPr>
        <w:t xml:space="preserve">“ </w:t>
      </w:r>
      <w:proofErr w:type="spellStart"/>
      <w:r w:rsidRPr="00D6030B">
        <w:rPr>
          <w:rFonts w:ascii="Sylfaen" w:hAnsi="Sylfaen" w:cs="Sylfaen"/>
          <w:sz w:val="22"/>
        </w:rPr>
        <w:t>არის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კერძო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სამართლის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იურიდიული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პირი</w:t>
      </w:r>
      <w:proofErr w:type="spellEnd"/>
      <w:r w:rsidRPr="00D6030B">
        <w:rPr>
          <w:rFonts w:ascii="AcadNusx" w:hAnsi="AcadNusx" w:cs="AcadNusx"/>
          <w:sz w:val="22"/>
        </w:rPr>
        <w:t xml:space="preserve">, </w:t>
      </w:r>
      <w:proofErr w:type="spellStart"/>
      <w:r w:rsidRPr="00D6030B">
        <w:rPr>
          <w:rFonts w:ascii="Sylfaen" w:hAnsi="Sylfaen" w:cs="Sylfaen"/>
          <w:sz w:val="22"/>
        </w:rPr>
        <w:t>რომელიც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შექმნილია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საქართველოს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ორგანული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კანონის</w:t>
      </w:r>
      <w:proofErr w:type="spellEnd"/>
      <w:r w:rsidRPr="00D6030B">
        <w:rPr>
          <w:rFonts w:ascii="AcadNusx" w:hAnsi="AcadNusx" w:cs="AcadNusx"/>
          <w:sz w:val="22"/>
        </w:rPr>
        <w:t xml:space="preserve"> “</w:t>
      </w:r>
      <w:proofErr w:type="spellStart"/>
      <w:r w:rsidRPr="00D6030B">
        <w:rPr>
          <w:rFonts w:ascii="Sylfaen" w:hAnsi="Sylfaen" w:cs="Sylfaen"/>
          <w:sz w:val="22"/>
        </w:rPr>
        <w:t>ადგილობრივი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თვითმმართველობის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კოდექსი</w:t>
      </w:r>
      <w:proofErr w:type="spellEnd"/>
      <w:r w:rsidRPr="00D6030B">
        <w:rPr>
          <w:rFonts w:ascii="AcadNusx" w:hAnsi="AcadNusx" w:cs="AcadNusx"/>
          <w:sz w:val="22"/>
        </w:rPr>
        <w:t xml:space="preserve">” </w:t>
      </w:r>
      <w:proofErr w:type="spellStart"/>
      <w:r w:rsidRPr="00D6030B">
        <w:rPr>
          <w:rFonts w:ascii="Sylfaen" w:hAnsi="Sylfaen" w:cs="Sylfaen"/>
          <w:sz w:val="22"/>
        </w:rPr>
        <w:t>საფუძველზე</w:t>
      </w:r>
      <w:proofErr w:type="spellEnd"/>
      <w:r w:rsidRPr="00D6030B">
        <w:rPr>
          <w:rFonts w:ascii="AcadNusx" w:hAnsi="AcadNusx" w:cs="AcadNusx"/>
          <w:sz w:val="22"/>
        </w:rPr>
        <w:t xml:space="preserve">, </w:t>
      </w:r>
      <w:proofErr w:type="spellStart"/>
      <w:r w:rsidRPr="00D6030B">
        <w:rPr>
          <w:rFonts w:ascii="Sylfaen" w:hAnsi="Sylfaen" w:cs="Sylfaen"/>
          <w:sz w:val="22"/>
        </w:rPr>
        <w:t>საქართველოს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კანონმდებლობის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მოთხოვნათა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შესაბამისად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და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მისი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მიზანია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r w:rsidR="00936BFD" w:rsidRPr="00D6030B">
        <w:rPr>
          <w:rFonts w:ascii="Sylfaen" w:hAnsi="Sylfaen"/>
          <w:sz w:val="22"/>
          <w:lang w:val="ka-GE"/>
        </w:rPr>
        <w:t xml:space="preserve">მუნიციპალიტეტის </w:t>
      </w:r>
      <w:r w:rsidR="003B58C9" w:rsidRPr="00D6030B">
        <w:rPr>
          <w:rFonts w:ascii="Sylfaen" w:hAnsi="Sylfaen"/>
          <w:sz w:val="22"/>
          <w:lang w:val="ka-GE"/>
        </w:rPr>
        <w:t>ტერიტორიის დასუფთავება და კეთილმოწყობის უზრუნველყოფა</w:t>
      </w:r>
      <w:r w:rsidR="006D1F15" w:rsidRPr="00D6030B">
        <w:rPr>
          <w:rFonts w:ascii="Sylfaen" w:hAnsi="Sylfaen"/>
          <w:sz w:val="22"/>
          <w:lang w:val="ka-GE"/>
        </w:rPr>
        <w:t>.</w:t>
      </w:r>
    </w:p>
    <w:p w:rsidR="00FB1C1C" w:rsidRPr="00D6030B" w:rsidRDefault="00FB1C1C" w:rsidP="00FB1C1C">
      <w:pPr>
        <w:jc w:val="both"/>
        <w:rPr>
          <w:rFonts w:ascii="Sylfaen" w:hAnsi="Sylfaen" w:cs="AcadNusx"/>
          <w:sz w:val="22"/>
          <w:lang w:val="ka-GE"/>
        </w:rPr>
      </w:pPr>
      <w:r w:rsidRPr="00D6030B">
        <w:rPr>
          <w:rFonts w:ascii="AcadNusx" w:hAnsi="AcadNusx"/>
          <w:sz w:val="22"/>
        </w:rPr>
        <w:t>1.</w:t>
      </w:r>
      <w:r w:rsidRPr="00D6030B">
        <w:rPr>
          <w:rFonts w:ascii="Sylfaen" w:hAnsi="Sylfaen"/>
          <w:sz w:val="22"/>
          <w:lang w:val="ka-GE"/>
        </w:rPr>
        <w:t>2.</w:t>
      </w:r>
      <w:r w:rsidR="006261E6" w:rsidRPr="00D6030B">
        <w:rPr>
          <w:rFonts w:ascii="AcadNusx" w:hAnsi="AcadNusx"/>
          <w:sz w:val="22"/>
          <w:lang w:val="ka-GE"/>
        </w:rPr>
        <w:t xml:space="preserve"> </w:t>
      </w:r>
      <w:r w:rsidR="00FA18B2">
        <w:rPr>
          <w:rFonts w:ascii="Sylfaen" w:hAnsi="Sylfaen"/>
          <w:sz w:val="22"/>
          <w:lang w:val="ka-GE"/>
        </w:rPr>
        <w:t xml:space="preserve">შ.პ.ს.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312516" w:rsidRPr="00D6030B">
        <w:rPr>
          <w:rFonts w:ascii="Sylfaen" w:hAnsi="Sylfaen" w:cs="AcadNusx"/>
          <w:sz w:val="22"/>
          <w:lang w:val="ka-GE"/>
        </w:rPr>
        <w:t>-ს</w:t>
      </w:r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დამფუძნებელია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r w:rsidRPr="00D6030B">
        <w:rPr>
          <w:rFonts w:ascii="Sylfaen" w:hAnsi="Sylfaen" w:cs="Sylfaen"/>
          <w:sz w:val="22"/>
          <w:lang w:val="ka-GE"/>
        </w:rPr>
        <w:t>თეთრიწყაროს</w:t>
      </w:r>
      <w:r w:rsidRPr="00D6030B">
        <w:rPr>
          <w:rFonts w:ascii="AcadNusx" w:hAnsi="AcadNusx" w:cs="AcadNusx"/>
          <w:sz w:val="22"/>
          <w:lang w:val="ka-GE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მუნიციპალიტეტი</w:t>
      </w:r>
      <w:proofErr w:type="spellEnd"/>
      <w:r w:rsidR="00194DF5" w:rsidRPr="00D6030B">
        <w:rPr>
          <w:rFonts w:ascii="AcadNusx" w:hAnsi="AcadNusx" w:cs="AcadNusx"/>
          <w:sz w:val="22"/>
        </w:rPr>
        <w:t>,</w:t>
      </w:r>
      <w:r w:rsidR="003505EC" w:rsidRPr="00D6030B">
        <w:rPr>
          <w:rFonts w:ascii="Sylfaen" w:hAnsi="Sylfaen" w:cs="AcadNusx"/>
          <w:sz w:val="22"/>
          <w:lang w:val="ka-GE"/>
        </w:rPr>
        <w:t xml:space="preserve"> (საიდენტიფიკაციო კოდი 230869254, რეგისტრაციის სერია რსთ#121/472963, რეგისტრირებული რუსთავის საგადასახადო ინსპექციის მიერ, 2006 წლის 29 ნოემბერი)</w:t>
      </w:r>
      <w:r w:rsidR="00194DF5" w:rsidRPr="00D6030B">
        <w:rPr>
          <w:rFonts w:ascii="AcadNusx" w:hAnsi="AcadNusx" w:cs="AcadNusx"/>
          <w:sz w:val="22"/>
        </w:rPr>
        <w:t xml:space="preserve"> </w:t>
      </w:r>
      <w:r w:rsidR="003505EC" w:rsidRPr="00D6030B">
        <w:rPr>
          <w:rFonts w:ascii="Sylfaen" w:hAnsi="Sylfaen" w:cs="AcadNusx"/>
          <w:sz w:val="22"/>
          <w:lang w:val="ka-GE"/>
        </w:rPr>
        <w:t>რომლის წარმომადგენლობაზე უფლებამოსილი პირია</w:t>
      </w:r>
      <w:r w:rsidR="00194DF5" w:rsidRPr="00D6030B">
        <w:rPr>
          <w:rFonts w:ascii="Sylfaen" w:hAnsi="Sylfaen" w:cs="AcadNusx"/>
          <w:sz w:val="22"/>
          <w:lang w:val="ka-GE"/>
        </w:rPr>
        <w:t xml:space="preserve"> მუნიციპა</w:t>
      </w:r>
      <w:r w:rsidR="002310C8" w:rsidRPr="00D6030B">
        <w:rPr>
          <w:rFonts w:ascii="Sylfaen" w:hAnsi="Sylfaen" w:cs="AcadNusx"/>
          <w:sz w:val="22"/>
          <w:lang w:val="ka-GE"/>
        </w:rPr>
        <w:t>ლიტეტის გამგებელი ბესიკ წიკლაურ</w:t>
      </w:r>
      <w:r w:rsidR="00194DF5" w:rsidRPr="00D6030B">
        <w:rPr>
          <w:rFonts w:ascii="Sylfaen" w:hAnsi="Sylfaen" w:cs="AcadNusx"/>
          <w:sz w:val="22"/>
          <w:lang w:val="ka-GE"/>
        </w:rPr>
        <w:t>ი</w:t>
      </w:r>
      <w:r w:rsidR="003505EC" w:rsidRPr="00D6030B">
        <w:rPr>
          <w:rFonts w:ascii="Sylfaen" w:hAnsi="Sylfaen" w:cs="AcadNusx"/>
          <w:sz w:val="22"/>
          <w:lang w:val="ka-GE"/>
        </w:rPr>
        <w:t>. (დაბადებული 28.05.1974 წელი  ქ. თბილისი საქართველოს მოქალაქის პირადობის მოწმობა N</w:t>
      </w:r>
      <w:r w:rsidR="001C1894" w:rsidRPr="00D6030B">
        <w:rPr>
          <w:rFonts w:ascii="Sylfaen" w:hAnsi="Sylfaen" w:cs="AcadNusx"/>
          <w:sz w:val="22"/>
          <w:lang w:val="ka-GE"/>
        </w:rPr>
        <w:t xml:space="preserve"> ბ 0374575  პირადი N01010015906</w:t>
      </w:r>
      <w:r w:rsidR="00D24C3A" w:rsidRPr="00D6030B">
        <w:rPr>
          <w:rFonts w:ascii="Sylfaen" w:hAnsi="Sylfaen" w:cs="AcadNusx"/>
          <w:sz w:val="22"/>
          <w:lang w:val="ka-GE"/>
        </w:rPr>
        <w:t xml:space="preserve"> </w:t>
      </w:r>
      <w:r w:rsidR="001C1894" w:rsidRPr="00D6030B">
        <w:rPr>
          <w:rFonts w:ascii="Sylfaen" w:hAnsi="Sylfaen" w:cs="AcadNusx"/>
          <w:sz w:val="22"/>
          <w:lang w:val="ka-GE"/>
        </w:rPr>
        <w:t>გაცემული თბილისი ვაკე-საბურთალოს შსს მესამე განყოფილების მიერ, მცხოვრები ქ. თბილისი ზემო ვეძისის დას. 50.  არჩეული თეთრიწყაროს მუნიციპალიტეტის გამგებლად 2014 წლის 15 ივნისს.)</w:t>
      </w:r>
    </w:p>
    <w:p w:rsidR="00D6030B" w:rsidRPr="00D6030B" w:rsidRDefault="00D6030B" w:rsidP="00FB1C1C">
      <w:pPr>
        <w:jc w:val="both"/>
        <w:rPr>
          <w:rFonts w:ascii="Sylfaen" w:hAnsi="Sylfaen" w:cs="AcadNusx"/>
          <w:sz w:val="22"/>
          <w:lang w:val="ka-GE"/>
        </w:rPr>
      </w:pPr>
      <w:r w:rsidRPr="00D6030B">
        <w:rPr>
          <w:rFonts w:ascii="Sylfaen" w:hAnsi="Sylfaen"/>
          <w:snapToGrid w:val="0"/>
          <w:sz w:val="22"/>
        </w:rPr>
        <w:t xml:space="preserve">1.3. </w:t>
      </w:r>
      <w:r w:rsidR="00FA18B2">
        <w:rPr>
          <w:rFonts w:ascii="Sylfaen" w:hAnsi="Sylfaen"/>
          <w:snapToGrid w:val="0"/>
          <w:sz w:val="22"/>
          <w:lang w:val="ka-GE"/>
        </w:rPr>
        <w:t xml:space="preserve">შ.პ.ს.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Pr="00D6030B">
        <w:rPr>
          <w:rFonts w:ascii="Sylfaen" w:hAnsi="Sylfaen"/>
          <w:sz w:val="22"/>
          <w:lang w:val="ka-GE"/>
        </w:rPr>
        <w:t xml:space="preserve"> ხელმძღვანელობს ,,საქართველოს</w:t>
      </w:r>
      <w:r w:rsidRPr="00D6030B">
        <w:rPr>
          <w:rFonts w:ascii="Sylfaen" w:hAnsi="Sylfaen"/>
          <w:sz w:val="22"/>
        </w:rPr>
        <w:t xml:space="preserve"> </w:t>
      </w:r>
      <w:r w:rsidRPr="00D6030B">
        <w:rPr>
          <w:rFonts w:ascii="Sylfaen" w:hAnsi="Sylfaen"/>
          <w:sz w:val="22"/>
          <w:lang w:val="ka-GE"/>
        </w:rPr>
        <w:t xml:space="preserve"> საქართველოს კონსტიტუცია“ საქართველოს სამოქალაქო კოდექსი” საქართველოს  ორგანული კანონით “ადგილობრივი თვითმმართველობის კოდექსი“ ამ წესდებით  და  მოქმედი კანონმდებლობის შესაბამისად.</w:t>
      </w:r>
    </w:p>
    <w:p w:rsidR="00FB1C1C" w:rsidRPr="00D6030B" w:rsidRDefault="00FB1C1C" w:rsidP="00FB1C1C">
      <w:pPr>
        <w:jc w:val="both"/>
        <w:rPr>
          <w:rFonts w:ascii="AcadNusx" w:hAnsi="AcadNusx"/>
          <w:sz w:val="22"/>
        </w:rPr>
      </w:pPr>
      <w:r w:rsidRPr="00D6030B">
        <w:rPr>
          <w:rFonts w:ascii="AcadNusx" w:hAnsi="AcadNusx"/>
          <w:sz w:val="22"/>
        </w:rPr>
        <w:t>1.</w:t>
      </w:r>
      <w:r w:rsidR="00D6030B" w:rsidRPr="00D6030B">
        <w:rPr>
          <w:rFonts w:ascii="Sylfaen" w:hAnsi="Sylfaen"/>
          <w:sz w:val="22"/>
        </w:rPr>
        <w:t>4</w:t>
      </w:r>
      <w:r w:rsidRPr="00D6030B">
        <w:rPr>
          <w:rFonts w:ascii="Sylfaen" w:hAnsi="Sylfaen"/>
          <w:sz w:val="22"/>
          <w:lang w:val="ka-GE"/>
        </w:rPr>
        <w:t>.</w:t>
      </w:r>
      <w:r w:rsidRPr="00D6030B">
        <w:rPr>
          <w:rFonts w:ascii="AcadNusx" w:hAnsi="AcadNusx"/>
          <w:sz w:val="22"/>
          <w:lang w:val="ka-GE"/>
        </w:rPr>
        <w:t xml:space="preserve"> </w:t>
      </w:r>
      <w:r w:rsidR="00FA18B2">
        <w:rPr>
          <w:rFonts w:ascii="Sylfaen" w:hAnsi="Sylfaen"/>
          <w:sz w:val="22"/>
          <w:lang w:val="ka-GE"/>
        </w:rPr>
        <w:t xml:space="preserve">შ.პ.ს. </w:t>
      </w:r>
      <w:proofErr w:type="gramStart"/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proofErr w:type="gramEnd"/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 w:rsidRPr="00D6030B">
        <w:rPr>
          <w:rFonts w:ascii="AcadNusx" w:hAnsi="AcadNusx" w:cs="AcadNusx"/>
          <w:sz w:val="22"/>
        </w:rPr>
        <w:t xml:space="preserve">“ </w:t>
      </w:r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შექმნილია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განუსაზღვრელი</w:t>
      </w:r>
      <w:proofErr w:type="spellEnd"/>
      <w:r w:rsidRPr="00D6030B">
        <w:rPr>
          <w:rFonts w:ascii="AcadNusx" w:hAnsi="AcadNusx" w:cs="AcadNusx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ვადით</w:t>
      </w:r>
      <w:r w:rsidRPr="00D6030B">
        <w:rPr>
          <w:rFonts w:ascii="AcadNusx" w:hAnsi="AcadNusx" w:cs="AcadNusx"/>
          <w:sz w:val="22"/>
        </w:rPr>
        <w:t>.</w:t>
      </w:r>
      <w:r w:rsidRPr="00D6030B">
        <w:rPr>
          <w:rFonts w:ascii="AcadNusx" w:hAnsi="AcadNusx"/>
          <w:sz w:val="22"/>
        </w:rPr>
        <w:t>M</w:t>
      </w:r>
      <w:proofErr w:type="spellEnd"/>
    </w:p>
    <w:p w:rsidR="00FB1C1C" w:rsidRDefault="00CE5D30" w:rsidP="00FB1C1C">
      <w:pPr>
        <w:jc w:val="both"/>
        <w:rPr>
          <w:rFonts w:ascii="Sylfaen" w:hAnsi="Sylfaen"/>
          <w:sz w:val="22"/>
          <w:lang w:val="ka-GE"/>
        </w:rPr>
      </w:pPr>
      <w:r w:rsidRPr="00CE5D30">
        <w:rPr>
          <w:rFonts w:ascii="Sylfaen" w:hAnsi="Sylfaen"/>
          <w:sz w:val="22"/>
          <w:lang w:val="ka-GE"/>
        </w:rPr>
        <w:t>1.5</w:t>
      </w:r>
      <w:r w:rsidR="006D135A">
        <w:rPr>
          <w:rFonts w:ascii="Sylfaen" w:hAnsi="Sylfaen"/>
          <w:sz w:val="22"/>
          <w:lang w:val="ka-GE"/>
        </w:rPr>
        <w:t>.</w:t>
      </w:r>
      <w:r w:rsidR="00052051">
        <w:rPr>
          <w:rFonts w:ascii="Sylfaen" w:hAnsi="Sylfaen"/>
          <w:sz w:val="22"/>
        </w:rPr>
        <w:t xml:space="preserve">   </w:t>
      </w:r>
      <w:r w:rsidRPr="00CE5D30">
        <w:rPr>
          <w:rFonts w:ascii="Sylfaen" w:hAnsi="Sylfaen"/>
          <w:sz w:val="22"/>
          <w:lang w:val="ka-GE"/>
        </w:rPr>
        <w:t xml:space="preserve"> შ.პ.ს-ს წილის 100 %-იანი მფლობელია თეთრიწყაროს მუნიციპალიტეტი.</w:t>
      </w:r>
    </w:p>
    <w:p w:rsidR="00593310" w:rsidRDefault="00593310" w:rsidP="00FB1C1C">
      <w:pPr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1.6</w:t>
      </w:r>
      <w:r w:rsidR="006D135A">
        <w:rPr>
          <w:rFonts w:ascii="Sylfaen" w:hAnsi="Sylfaen"/>
          <w:sz w:val="22"/>
        </w:rPr>
        <w:t>.</w:t>
      </w:r>
      <w:r>
        <w:rPr>
          <w:rFonts w:ascii="Sylfaen" w:hAnsi="Sylfaen"/>
          <w:sz w:val="22"/>
          <w:lang w:val="ka-GE"/>
        </w:rPr>
        <w:t xml:space="preserve"> შ.პ.ს.-ს პარტ</w:t>
      </w:r>
      <w:r w:rsidR="00E763EB">
        <w:rPr>
          <w:rFonts w:ascii="Sylfaen" w:hAnsi="Sylfaen"/>
          <w:sz w:val="22"/>
          <w:lang w:val="ka-GE"/>
        </w:rPr>
        <w:t>ნ</w:t>
      </w:r>
      <w:r>
        <w:rPr>
          <w:rFonts w:ascii="Sylfaen" w:hAnsi="Sylfaen"/>
          <w:sz w:val="22"/>
          <w:lang w:val="ka-GE"/>
        </w:rPr>
        <w:t>იორის უფლებამოსილებას ანხორციელებს თეთრიწყაროს მუნიციპალიტეტი.</w:t>
      </w:r>
    </w:p>
    <w:p w:rsidR="00CE5D30" w:rsidRDefault="00CE5D30" w:rsidP="00FB1C1C">
      <w:pPr>
        <w:jc w:val="both"/>
        <w:rPr>
          <w:rFonts w:ascii="Sylfaen" w:hAnsi="Sylfaen"/>
          <w:sz w:val="22"/>
          <w:lang w:val="ka-GE"/>
        </w:rPr>
      </w:pPr>
    </w:p>
    <w:p w:rsidR="00CE5D30" w:rsidRPr="00CE5D30" w:rsidRDefault="00CE5D30" w:rsidP="00FB1C1C">
      <w:pPr>
        <w:jc w:val="both"/>
        <w:rPr>
          <w:rFonts w:ascii="Sylfaen" w:hAnsi="Sylfaen"/>
          <w:sz w:val="22"/>
          <w:lang w:val="ka-GE"/>
        </w:rPr>
      </w:pPr>
    </w:p>
    <w:p w:rsidR="00FB1C1C" w:rsidRPr="00D6030B" w:rsidRDefault="00FB1C1C" w:rsidP="00FB1C1C">
      <w:pPr>
        <w:jc w:val="center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z w:val="22"/>
          <w:lang w:val="ka-GE"/>
        </w:rPr>
        <w:t xml:space="preserve">მუხლი 2 </w:t>
      </w:r>
    </w:p>
    <w:p w:rsidR="00FB1C1C" w:rsidRPr="00A42AFF" w:rsidRDefault="00FB1C1C" w:rsidP="00A42AFF">
      <w:pPr>
        <w:jc w:val="center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z w:val="22"/>
          <w:lang w:val="ka-GE"/>
        </w:rPr>
        <w:t>სახელწოდება, იურიდიული მისამართი და სტატუსი</w:t>
      </w:r>
    </w:p>
    <w:p w:rsidR="00DF1A6F" w:rsidRPr="00D6030B" w:rsidRDefault="00DF1A6F" w:rsidP="00FB1C1C">
      <w:pPr>
        <w:jc w:val="both"/>
        <w:rPr>
          <w:rFonts w:ascii="Sylfaen" w:hAnsi="Sylfaen"/>
          <w:sz w:val="22"/>
          <w:lang w:val="ka-GE"/>
        </w:rPr>
      </w:pP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2.</w:t>
      </w:r>
      <w:r w:rsidR="00D6030B" w:rsidRPr="00D6030B">
        <w:rPr>
          <w:rFonts w:ascii="Sylfaen" w:hAnsi="Sylfaen"/>
          <w:sz w:val="22"/>
        </w:rPr>
        <w:t>1</w:t>
      </w:r>
      <w:r w:rsidR="005A3223">
        <w:rPr>
          <w:rFonts w:ascii="Sylfaen" w:hAnsi="Sylfaen"/>
          <w:sz w:val="22"/>
        </w:rPr>
        <w:t xml:space="preserve"> </w:t>
      </w:r>
      <w:r w:rsidR="005A3223">
        <w:rPr>
          <w:rFonts w:ascii="Sylfaen" w:hAnsi="Sylfaen"/>
          <w:sz w:val="22"/>
          <w:lang w:val="ka-GE"/>
        </w:rPr>
        <w:t>შ.პ.ს.</w:t>
      </w:r>
      <w:r w:rsidRPr="00D6030B">
        <w:rPr>
          <w:rFonts w:ascii="Sylfaen" w:hAnsi="Sylfaen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312516" w:rsidRPr="00D6030B">
        <w:rPr>
          <w:rFonts w:ascii="Sylfaen" w:hAnsi="Sylfaen" w:cs="AcadNusx"/>
          <w:sz w:val="22"/>
          <w:lang w:val="ka-GE"/>
        </w:rPr>
        <w:t>-ს</w:t>
      </w:r>
      <w:r w:rsidRPr="00D6030B">
        <w:rPr>
          <w:rFonts w:ascii="Sylfaen" w:hAnsi="Sylfaen"/>
          <w:sz w:val="22"/>
          <w:lang w:val="ka-GE"/>
        </w:rPr>
        <w:t xml:space="preserve"> სრული სახელწოდებაა -</w:t>
      </w:r>
      <w:r w:rsidR="00FA18B2">
        <w:rPr>
          <w:rFonts w:ascii="Sylfaen" w:hAnsi="Sylfaen"/>
          <w:sz w:val="22"/>
          <w:lang w:val="ka-GE"/>
        </w:rPr>
        <w:t xml:space="preserve">შეზღუდული პასუხისმგებლობის საზოგადოება (შემოკლებით შ.პ.ს.)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 w:rsidRPr="00D6030B">
        <w:rPr>
          <w:rFonts w:ascii="AcadNusx" w:hAnsi="AcadNusx" w:cs="AcadNusx"/>
          <w:sz w:val="22"/>
        </w:rPr>
        <w:t>“</w:t>
      </w:r>
      <w:r w:rsidRPr="00D6030B">
        <w:rPr>
          <w:rFonts w:ascii="Sylfaen" w:hAnsi="Sylfaen"/>
          <w:sz w:val="22"/>
          <w:lang w:val="ka-GE"/>
        </w:rPr>
        <w:t>.</w:t>
      </w: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2.</w:t>
      </w:r>
      <w:r w:rsidR="00D6030B" w:rsidRPr="00D6030B">
        <w:rPr>
          <w:rFonts w:ascii="Sylfaen" w:hAnsi="Sylfaen"/>
          <w:sz w:val="22"/>
        </w:rPr>
        <w:t>2</w:t>
      </w:r>
      <w:r w:rsidR="00052051">
        <w:rPr>
          <w:rFonts w:ascii="Sylfaen" w:hAnsi="Sylfaen"/>
          <w:sz w:val="22"/>
        </w:rPr>
        <w:t xml:space="preserve"> </w:t>
      </w:r>
      <w:r w:rsidRPr="00D6030B">
        <w:rPr>
          <w:rFonts w:ascii="Sylfaen" w:hAnsi="Sylfaen"/>
          <w:sz w:val="22"/>
          <w:lang w:val="ka-GE"/>
        </w:rPr>
        <w:t xml:space="preserve"> სამსახურის იურიდიული მისამართი: </w:t>
      </w:r>
      <w:r w:rsidR="00F4611A" w:rsidRPr="00D6030B">
        <w:rPr>
          <w:rFonts w:ascii="Sylfaen" w:hAnsi="Sylfaen"/>
          <w:sz w:val="22"/>
          <w:lang w:val="ka-GE"/>
        </w:rPr>
        <w:t xml:space="preserve"> </w:t>
      </w:r>
      <w:r w:rsidRPr="00D6030B">
        <w:rPr>
          <w:rFonts w:ascii="Sylfaen" w:hAnsi="Sylfaen"/>
          <w:sz w:val="22"/>
          <w:lang w:val="ka-GE"/>
        </w:rPr>
        <w:t>საქართველო,</w:t>
      </w:r>
      <w:r w:rsidR="00F4611A" w:rsidRPr="00D6030B">
        <w:rPr>
          <w:rFonts w:ascii="Sylfaen" w:hAnsi="Sylfaen"/>
          <w:sz w:val="22"/>
          <w:lang w:val="ka-GE"/>
        </w:rPr>
        <w:t xml:space="preserve"> თეთრიწყარო</w:t>
      </w:r>
      <w:r w:rsidR="007217F8" w:rsidRPr="00D6030B">
        <w:rPr>
          <w:rFonts w:ascii="Sylfaen" w:hAnsi="Sylfaen"/>
          <w:sz w:val="22"/>
          <w:lang w:val="ka-GE"/>
        </w:rPr>
        <w:t>ს მუნიციპალიტეტი</w:t>
      </w:r>
      <w:r w:rsidR="00F4611A" w:rsidRPr="00D6030B">
        <w:rPr>
          <w:rFonts w:ascii="Sylfaen" w:hAnsi="Sylfaen"/>
          <w:sz w:val="22"/>
          <w:lang w:val="ka-GE"/>
        </w:rPr>
        <w:t>,</w:t>
      </w:r>
      <w:r w:rsidR="007217F8" w:rsidRPr="00D6030B">
        <w:rPr>
          <w:rFonts w:ascii="Sylfaen" w:hAnsi="Sylfaen"/>
          <w:sz w:val="22"/>
          <w:lang w:val="ka-GE"/>
        </w:rPr>
        <w:t xml:space="preserve">  ქ. თეთრიწყარო, </w:t>
      </w:r>
      <w:r w:rsidR="00A42AFF">
        <w:rPr>
          <w:rFonts w:ascii="Sylfaen" w:hAnsi="Sylfaen"/>
          <w:sz w:val="22"/>
          <w:lang w:val="ka-GE"/>
        </w:rPr>
        <w:t>თამარ მეფის ქ. #34</w:t>
      </w: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2.</w:t>
      </w:r>
      <w:r w:rsidR="00D6030B" w:rsidRPr="00D6030B">
        <w:rPr>
          <w:rFonts w:ascii="Sylfaen" w:hAnsi="Sylfaen"/>
          <w:sz w:val="22"/>
        </w:rPr>
        <w:t>3</w:t>
      </w:r>
      <w:r w:rsidRPr="00D6030B">
        <w:rPr>
          <w:rFonts w:ascii="Sylfaen" w:hAnsi="Sylfaen"/>
          <w:sz w:val="22"/>
          <w:lang w:val="ka-GE"/>
        </w:rPr>
        <w:t xml:space="preserve"> </w:t>
      </w:r>
      <w:r w:rsidR="00E763EB">
        <w:rPr>
          <w:rFonts w:ascii="Sylfaen" w:hAnsi="Sylfaen"/>
          <w:sz w:val="22"/>
          <w:lang w:val="ka-GE"/>
        </w:rPr>
        <w:t xml:space="preserve">შ.პ.ს.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ტრანსს</w:t>
      </w:r>
      <w:r w:rsidR="00A42AFF" w:rsidRPr="00D6030B">
        <w:rPr>
          <w:rFonts w:ascii="AcadNusx" w:hAnsi="AcadNusx" w:cs="AcadNusx"/>
          <w:sz w:val="22"/>
        </w:rPr>
        <w:t xml:space="preserve">“ </w:t>
      </w:r>
      <w:r w:rsidRPr="00D6030B">
        <w:rPr>
          <w:rFonts w:ascii="Sylfaen" w:hAnsi="Sylfaen"/>
          <w:sz w:val="22"/>
          <w:lang w:val="ka-GE"/>
        </w:rPr>
        <w:t xml:space="preserve"> გააჩნია იურიდიული პირის ყველა ატრიბუტი, ბეჭედი, დამოუკიდებელი ბალანსი, საბანკო ანგარიშები და სხვა.</w:t>
      </w:r>
    </w:p>
    <w:p w:rsidR="00FB1C1C" w:rsidRPr="00052051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2.</w:t>
      </w:r>
      <w:r w:rsidR="00D6030B" w:rsidRPr="00D6030B">
        <w:rPr>
          <w:rFonts w:ascii="Sylfaen" w:hAnsi="Sylfaen"/>
          <w:sz w:val="22"/>
        </w:rPr>
        <w:t>4</w:t>
      </w:r>
      <w:r w:rsidRPr="00D6030B">
        <w:rPr>
          <w:rFonts w:ascii="Sylfaen" w:hAnsi="Sylfaen"/>
          <w:sz w:val="22"/>
          <w:lang w:val="ka-GE"/>
        </w:rPr>
        <w:t xml:space="preserve">.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917CC4">
        <w:rPr>
          <w:rFonts w:ascii="Sylfaen" w:hAnsi="Sylfaen" w:cs="AcadNusx"/>
          <w:sz w:val="22"/>
          <w:lang w:val="ka-GE"/>
        </w:rPr>
        <w:t>-ს</w:t>
      </w:r>
      <w:r w:rsidRPr="00D6030B">
        <w:rPr>
          <w:rFonts w:ascii="Sylfaen" w:hAnsi="Sylfaen"/>
          <w:sz w:val="22"/>
          <w:lang w:val="ka-GE"/>
        </w:rPr>
        <w:t xml:space="preserve"> ელექტრონული მისამართია: ელ.ფოსტა </w:t>
      </w:r>
      <w:r w:rsidR="00A42AFF">
        <w:rPr>
          <w:rFonts w:ascii="Sylfaen" w:hAnsi="Sylfaen"/>
          <w:sz w:val="22"/>
        </w:rPr>
        <w:t>mavgrozashvili</w:t>
      </w:r>
      <w:r w:rsidR="00F07507" w:rsidRPr="00052051">
        <w:rPr>
          <w:rFonts w:ascii="Sylfaen" w:hAnsi="Sylfaen"/>
          <w:sz w:val="22"/>
        </w:rPr>
        <w:t>@yahoo.com</w:t>
      </w:r>
      <w:r w:rsidRPr="00052051">
        <w:rPr>
          <w:rFonts w:ascii="Sylfaen" w:hAnsi="Sylfaen"/>
          <w:sz w:val="22"/>
        </w:rPr>
        <w:t xml:space="preserve"> </w:t>
      </w:r>
      <w:r w:rsidRPr="00052051">
        <w:rPr>
          <w:rFonts w:ascii="Sylfaen" w:hAnsi="Sylfaen"/>
          <w:sz w:val="22"/>
          <w:lang w:val="ka-GE"/>
        </w:rPr>
        <w:t xml:space="preserve">ტელეფონი: </w:t>
      </w:r>
      <w:r w:rsidR="00052051">
        <w:rPr>
          <w:rFonts w:ascii="Sylfaen" w:hAnsi="Sylfaen"/>
          <w:sz w:val="22"/>
          <w:lang w:val="ka-GE"/>
        </w:rPr>
        <w:t>5</w:t>
      </w:r>
      <w:r w:rsidR="00A42AFF">
        <w:rPr>
          <w:rFonts w:ascii="Sylfaen" w:hAnsi="Sylfaen"/>
          <w:sz w:val="22"/>
          <w:lang w:val="ka-GE"/>
        </w:rPr>
        <w:t>99629195</w:t>
      </w:r>
    </w:p>
    <w:p w:rsidR="00FB1C1C" w:rsidRPr="00D6030B" w:rsidRDefault="00FB1C1C" w:rsidP="00FB1C1C">
      <w:pPr>
        <w:jc w:val="both"/>
        <w:rPr>
          <w:rFonts w:ascii="AcadNusx" w:hAnsi="AcadNusx"/>
          <w:b/>
          <w:sz w:val="22"/>
        </w:rPr>
      </w:pPr>
    </w:p>
    <w:p w:rsidR="00E763EB" w:rsidRDefault="00E763EB" w:rsidP="006C24B5">
      <w:pPr>
        <w:rPr>
          <w:rFonts w:ascii="Sylfaen" w:hAnsi="Sylfaen"/>
          <w:b/>
          <w:sz w:val="22"/>
          <w:lang w:val="ka-GE"/>
        </w:rPr>
      </w:pPr>
    </w:p>
    <w:p w:rsidR="00E763EB" w:rsidRDefault="00E763EB" w:rsidP="00FB1C1C">
      <w:pPr>
        <w:jc w:val="center"/>
        <w:rPr>
          <w:rFonts w:ascii="Sylfaen" w:hAnsi="Sylfaen"/>
          <w:b/>
          <w:sz w:val="22"/>
          <w:lang w:val="ka-GE"/>
        </w:rPr>
      </w:pPr>
    </w:p>
    <w:p w:rsidR="00FB1C1C" w:rsidRPr="00D6030B" w:rsidRDefault="00DE6BB5" w:rsidP="00FB1C1C">
      <w:pPr>
        <w:jc w:val="center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z w:val="22"/>
          <w:lang w:val="ka-GE"/>
        </w:rPr>
        <w:t>მუხლი 3</w:t>
      </w:r>
      <w:r w:rsidR="00FB1C1C" w:rsidRPr="00D6030B">
        <w:rPr>
          <w:rFonts w:ascii="Sylfaen" w:hAnsi="Sylfaen"/>
          <w:b/>
          <w:sz w:val="22"/>
          <w:lang w:val="ka-GE"/>
        </w:rPr>
        <w:t xml:space="preserve"> </w:t>
      </w:r>
    </w:p>
    <w:p w:rsidR="00FB1C1C" w:rsidRDefault="003B58C9" w:rsidP="00FB1C1C">
      <w:pPr>
        <w:jc w:val="center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napToGrid w:val="0"/>
          <w:sz w:val="22"/>
          <w:lang w:val="ka-GE"/>
        </w:rPr>
        <w:t>,,თეთრიწყარო</w:t>
      </w:r>
      <w:r w:rsidR="00A42AFF">
        <w:rPr>
          <w:rFonts w:ascii="Sylfaen" w:hAnsi="Sylfaen"/>
          <w:b/>
          <w:snapToGrid w:val="0"/>
          <w:sz w:val="22"/>
          <w:lang w:val="ka-GE"/>
        </w:rPr>
        <w:t xml:space="preserve"> თრანსი</w:t>
      </w:r>
      <w:r w:rsidRPr="00D6030B">
        <w:rPr>
          <w:rFonts w:ascii="AcadNusx" w:hAnsi="AcadNusx" w:cs="AcadNusx"/>
          <w:b/>
          <w:sz w:val="22"/>
        </w:rPr>
        <w:t>“</w:t>
      </w:r>
      <w:r w:rsidR="006261E6" w:rsidRPr="00D6030B">
        <w:rPr>
          <w:rFonts w:ascii="Sylfaen" w:hAnsi="Sylfaen" w:cs="Sylfaen"/>
          <w:b/>
          <w:sz w:val="22"/>
          <w:lang w:val="ka-GE"/>
        </w:rPr>
        <w:t xml:space="preserve"> </w:t>
      </w:r>
      <w:r w:rsidR="00A42AFF">
        <w:rPr>
          <w:rFonts w:ascii="Sylfaen" w:hAnsi="Sylfaen" w:cs="Sylfaen"/>
          <w:b/>
          <w:sz w:val="22"/>
          <w:lang w:val="ka-GE"/>
        </w:rPr>
        <w:t xml:space="preserve">-ს </w:t>
      </w:r>
      <w:r w:rsidR="00B04454" w:rsidRPr="00D6030B">
        <w:rPr>
          <w:rFonts w:ascii="Sylfaen" w:hAnsi="Sylfaen"/>
          <w:b/>
          <w:sz w:val="22"/>
          <w:lang w:val="ka-GE"/>
        </w:rPr>
        <w:t xml:space="preserve"> საქმიანობის მიზნები</w:t>
      </w:r>
    </w:p>
    <w:p w:rsidR="00DF1A6F" w:rsidRDefault="00DF1A6F" w:rsidP="00FB1C1C">
      <w:pPr>
        <w:jc w:val="center"/>
        <w:rPr>
          <w:rFonts w:ascii="Sylfaen" w:hAnsi="Sylfaen"/>
          <w:b/>
          <w:sz w:val="22"/>
          <w:lang w:val="ka-GE"/>
        </w:rPr>
      </w:pPr>
    </w:p>
    <w:p w:rsidR="00DF1A6F" w:rsidRPr="00D6030B" w:rsidRDefault="00DF1A6F" w:rsidP="00FB1C1C">
      <w:pPr>
        <w:jc w:val="center"/>
        <w:rPr>
          <w:rFonts w:ascii="Sylfaen" w:hAnsi="Sylfaen"/>
          <w:b/>
          <w:sz w:val="22"/>
          <w:lang w:val="ka-GE"/>
        </w:rPr>
      </w:pPr>
    </w:p>
    <w:p w:rsidR="00FB1C1C" w:rsidRPr="00D6030B" w:rsidRDefault="00A42AFF" w:rsidP="00FB1C1C">
      <w:pPr>
        <w:spacing w:before="240"/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napToGrid w:val="0"/>
          <w:sz w:val="22"/>
          <w:lang w:val="ka-GE"/>
        </w:rPr>
        <w:lastRenderedPageBreak/>
        <w:t>,,თეთრიწყარო</w:t>
      </w:r>
      <w:r w:rsidRPr="00D6030B">
        <w:rPr>
          <w:rFonts w:ascii="Sylfaen" w:hAnsi="Sylfaen"/>
          <w:snapToGrid w:val="0"/>
          <w:sz w:val="22"/>
          <w:lang w:val="ka-GE"/>
        </w:rPr>
        <w:t xml:space="preserve"> </w:t>
      </w:r>
      <w:r>
        <w:rPr>
          <w:rFonts w:ascii="Sylfaen" w:hAnsi="Sylfaen"/>
          <w:snapToGrid w:val="0"/>
          <w:sz w:val="22"/>
          <w:lang w:val="ka-GE"/>
        </w:rPr>
        <w:t>ტრანსი</w:t>
      </w:r>
      <w:r>
        <w:rPr>
          <w:rFonts w:ascii="AcadNusx" w:hAnsi="AcadNusx" w:cs="AcadNusx"/>
          <w:sz w:val="22"/>
        </w:rPr>
        <w:t>“</w:t>
      </w:r>
      <w:r w:rsidR="00936BFD" w:rsidRPr="00D6030B">
        <w:rPr>
          <w:rFonts w:ascii="AcadNusx" w:hAnsi="AcadNusx" w:cs="AcadNusx"/>
          <w:sz w:val="22"/>
        </w:rPr>
        <w:t>-ს</w:t>
      </w:r>
      <w:r w:rsidR="002312B6" w:rsidRPr="00D6030B">
        <w:rPr>
          <w:rFonts w:ascii="Sylfaen" w:hAnsi="Sylfaen"/>
          <w:sz w:val="22"/>
          <w:lang w:val="ka-GE"/>
        </w:rPr>
        <w:t xml:space="preserve"> მიზანია:</w:t>
      </w:r>
    </w:p>
    <w:p w:rsidR="00FB1C1C" w:rsidRPr="00D6030B" w:rsidRDefault="007217F8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 xml:space="preserve">ა) </w:t>
      </w:r>
      <w:r w:rsidR="00A42AFF">
        <w:rPr>
          <w:rFonts w:ascii="Sylfaen" w:hAnsi="Sylfaen"/>
          <w:sz w:val="22"/>
          <w:lang w:val="ka-GE"/>
        </w:rPr>
        <w:t>მგზავრთა გადაყვანა;</w:t>
      </w:r>
    </w:p>
    <w:p w:rsidR="0085178F" w:rsidRPr="00D6030B" w:rsidRDefault="0085178F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ბ) მართვის ისეთი მექანიზმის დანერგვა, რომელიც ხელს შეუწყობს ამ წესდებით დასახული მიზნების მიღწევას;</w:t>
      </w:r>
    </w:p>
    <w:p w:rsidR="00830F13" w:rsidRDefault="00830F13" w:rsidP="0085178F">
      <w:pPr>
        <w:rPr>
          <w:rFonts w:ascii="Sylfaen" w:hAnsi="Sylfaen"/>
          <w:b/>
          <w:sz w:val="22"/>
          <w:lang w:val="ka-GE"/>
        </w:rPr>
      </w:pPr>
    </w:p>
    <w:p w:rsidR="00DF1A6F" w:rsidRPr="00D6030B" w:rsidRDefault="00DF1A6F" w:rsidP="0085178F">
      <w:pPr>
        <w:rPr>
          <w:rFonts w:ascii="Sylfaen" w:hAnsi="Sylfaen"/>
          <w:b/>
          <w:sz w:val="22"/>
          <w:lang w:val="ka-GE"/>
        </w:rPr>
      </w:pPr>
    </w:p>
    <w:p w:rsidR="00FB1C1C" w:rsidRPr="00D6030B" w:rsidRDefault="00FB1C1C" w:rsidP="00FB1C1C">
      <w:pPr>
        <w:jc w:val="center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z w:val="22"/>
          <w:lang w:val="ka-GE"/>
        </w:rPr>
        <w:t>მუხლი 4</w:t>
      </w:r>
    </w:p>
    <w:p w:rsidR="00FB1C1C" w:rsidRDefault="00FB1C1C" w:rsidP="00A42AFF">
      <w:pPr>
        <w:jc w:val="center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z w:val="22"/>
          <w:lang w:val="ka-GE"/>
        </w:rPr>
        <w:t xml:space="preserve"> </w:t>
      </w:r>
      <w:r w:rsidR="0085178F" w:rsidRPr="00D6030B">
        <w:rPr>
          <w:rFonts w:ascii="Sylfaen" w:hAnsi="Sylfaen"/>
          <w:b/>
          <w:snapToGrid w:val="0"/>
          <w:sz w:val="22"/>
          <w:lang w:val="ka-GE"/>
        </w:rPr>
        <w:t xml:space="preserve">,,თეთრიწყარო </w:t>
      </w:r>
      <w:r w:rsidR="00A42AFF">
        <w:rPr>
          <w:rFonts w:ascii="Sylfaen" w:hAnsi="Sylfaen"/>
          <w:b/>
          <w:snapToGrid w:val="0"/>
          <w:sz w:val="22"/>
          <w:lang w:val="ka-GE"/>
        </w:rPr>
        <w:t>ტრანსი“</w:t>
      </w:r>
      <w:r w:rsidR="0085178F" w:rsidRPr="00D6030B">
        <w:rPr>
          <w:rFonts w:ascii="Sylfaen" w:hAnsi="Sylfaen" w:cs="Sylfaen"/>
          <w:b/>
          <w:sz w:val="22"/>
          <w:lang w:val="ka-GE"/>
        </w:rPr>
        <w:t xml:space="preserve"> </w:t>
      </w:r>
      <w:r w:rsidR="0085178F" w:rsidRPr="00D6030B">
        <w:rPr>
          <w:rFonts w:ascii="Sylfaen" w:hAnsi="Sylfaen"/>
          <w:b/>
          <w:sz w:val="22"/>
          <w:lang w:val="ka-GE"/>
        </w:rPr>
        <w:t xml:space="preserve">-ს </w:t>
      </w:r>
      <w:r w:rsidRPr="00D6030B">
        <w:rPr>
          <w:rFonts w:ascii="Sylfaen" w:hAnsi="Sylfaen"/>
          <w:b/>
          <w:sz w:val="22"/>
          <w:lang w:val="ka-GE"/>
        </w:rPr>
        <w:t>მართვა</w:t>
      </w:r>
    </w:p>
    <w:p w:rsidR="00DF1A6F" w:rsidRPr="00D6030B" w:rsidRDefault="00DF1A6F" w:rsidP="00FB1C1C">
      <w:pPr>
        <w:jc w:val="both"/>
        <w:rPr>
          <w:rFonts w:ascii="Sylfaen" w:hAnsi="Sylfaen"/>
          <w:b/>
          <w:sz w:val="22"/>
          <w:lang w:val="ka-GE"/>
        </w:rPr>
      </w:pPr>
    </w:p>
    <w:p w:rsidR="00FB1C1C" w:rsidRPr="00D6030B" w:rsidRDefault="0085178F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4.1</w:t>
      </w:r>
      <w:r w:rsidRPr="00D6030B">
        <w:rPr>
          <w:rFonts w:ascii="Sylfaen" w:hAnsi="Sylfaen"/>
          <w:b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FE4F27" w:rsidRPr="00D6030B">
        <w:rPr>
          <w:rFonts w:ascii="Sylfaen" w:hAnsi="Sylfaen" w:cs="AcadNusx"/>
          <w:sz w:val="22"/>
          <w:lang w:val="ka-GE"/>
        </w:rPr>
        <w:t>-</w:t>
      </w:r>
      <w:r w:rsidR="0027158A" w:rsidRPr="00D6030B">
        <w:rPr>
          <w:rFonts w:ascii="Sylfaen" w:hAnsi="Sylfaen" w:cs="Sylfaen"/>
          <w:sz w:val="22"/>
          <w:lang w:val="ka-GE"/>
        </w:rPr>
        <w:t xml:space="preserve">ს </w:t>
      </w:r>
      <w:r w:rsidR="00FB1C1C" w:rsidRPr="00D6030B">
        <w:rPr>
          <w:rFonts w:ascii="Sylfaen" w:hAnsi="Sylfaen"/>
          <w:sz w:val="22"/>
          <w:lang w:val="ka-GE"/>
        </w:rPr>
        <w:t>ხელმძღვანელობს დირექტორი,</w:t>
      </w:r>
      <w:r w:rsidR="00790423" w:rsidRPr="00D6030B">
        <w:rPr>
          <w:rFonts w:ascii="Sylfaen" w:hAnsi="Sylfaen"/>
          <w:sz w:val="22"/>
          <w:lang w:val="ka-GE"/>
        </w:rPr>
        <w:t xml:space="preserve"> </w:t>
      </w:r>
      <w:r w:rsidR="00FB1C1C" w:rsidRPr="00D6030B">
        <w:rPr>
          <w:rFonts w:ascii="Sylfaen" w:hAnsi="Sylfaen"/>
          <w:sz w:val="22"/>
          <w:lang w:val="ka-GE"/>
        </w:rPr>
        <w:t xml:space="preserve"> რომელსაც თანმადებობაზე ნიშნავს და ათავისუფლებს </w:t>
      </w:r>
      <w:r w:rsidR="002312B6" w:rsidRPr="00D6030B">
        <w:rPr>
          <w:rFonts w:ascii="Sylfaen" w:hAnsi="Sylfaen"/>
          <w:sz w:val="22"/>
          <w:lang w:val="ka-GE"/>
        </w:rPr>
        <w:t>თეთრიწყაროს მუნიციპალიტეტის გამგებელი</w:t>
      </w:r>
      <w:r w:rsidR="00FB1C1C" w:rsidRPr="00D6030B">
        <w:rPr>
          <w:rFonts w:ascii="Sylfaen" w:hAnsi="Sylfaen"/>
          <w:sz w:val="22"/>
        </w:rPr>
        <w:t>.</w:t>
      </w:r>
      <w:r w:rsidR="00FB1C1C" w:rsidRPr="00D6030B">
        <w:rPr>
          <w:rFonts w:ascii="Sylfaen" w:hAnsi="Sylfaen"/>
          <w:sz w:val="22"/>
          <w:lang w:val="ka-GE"/>
        </w:rPr>
        <w:t xml:space="preserve"> </w:t>
      </w: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4.</w:t>
      </w:r>
      <w:r w:rsidR="00A42AFF">
        <w:rPr>
          <w:rFonts w:ascii="Sylfaen" w:hAnsi="Sylfaen"/>
          <w:sz w:val="22"/>
          <w:lang w:val="ka-GE"/>
        </w:rPr>
        <w:t>2</w:t>
      </w:r>
      <w:r w:rsidRPr="00D6030B">
        <w:rPr>
          <w:rFonts w:ascii="Sylfaen" w:hAnsi="Sylfaen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FE4F27" w:rsidRPr="00D6030B">
        <w:rPr>
          <w:rFonts w:ascii="Sylfaen" w:hAnsi="Sylfaen" w:cs="AcadNusx"/>
          <w:sz w:val="22"/>
          <w:lang w:val="ka-GE"/>
        </w:rPr>
        <w:t>-ს</w:t>
      </w:r>
      <w:r w:rsidRPr="00D6030B">
        <w:rPr>
          <w:rFonts w:ascii="Sylfaen" w:hAnsi="Sylfaen"/>
          <w:sz w:val="22"/>
          <w:lang w:val="ka-GE"/>
        </w:rPr>
        <w:t xml:space="preserve"> დირექტორი:</w:t>
      </w: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 xml:space="preserve">ა) </w:t>
      </w:r>
      <w:r w:rsidR="002312B6" w:rsidRPr="00D6030B">
        <w:rPr>
          <w:rFonts w:ascii="Sylfaen" w:hAnsi="Sylfaen"/>
          <w:sz w:val="22"/>
          <w:lang w:val="ka-GE"/>
        </w:rPr>
        <w:t>თეთრიწყაროს მუნიციპალიტეტის გამგებელთან</w:t>
      </w:r>
      <w:r w:rsidRPr="00D6030B">
        <w:rPr>
          <w:rFonts w:ascii="Sylfaen" w:hAnsi="Sylfaen"/>
          <w:sz w:val="22"/>
          <w:lang w:val="ka-GE"/>
        </w:rPr>
        <w:t xml:space="preserve"> შეთანხმებით</w:t>
      </w:r>
      <w:r w:rsidR="006C4A6E" w:rsidRPr="00D6030B">
        <w:rPr>
          <w:rFonts w:ascii="Sylfaen" w:hAnsi="Sylfaen"/>
          <w:sz w:val="22"/>
          <w:lang w:val="ka-GE"/>
        </w:rPr>
        <w:t xml:space="preserve"> კანონმდებლობით დადგენილი წესით შეიმუშავებს სახელფასო ფონდს,</w:t>
      </w:r>
      <w:r w:rsidRPr="00D6030B">
        <w:rPr>
          <w:rFonts w:ascii="Sylfaen" w:hAnsi="Sylfaen"/>
          <w:sz w:val="22"/>
          <w:lang w:val="ka-GE"/>
        </w:rPr>
        <w:t xml:space="preserve"> ამტკიცებს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85178F" w:rsidRPr="00D6030B">
        <w:rPr>
          <w:rFonts w:ascii="AcadNusx" w:hAnsi="AcadNusx" w:cs="AcadNusx"/>
          <w:sz w:val="22"/>
        </w:rPr>
        <w:t>“</w:t>
      </w:r>
      <w:r w:rsidR="00FE4F27" w:rsidRPr="00D6030B">
        <w:rPr>
          <w:rFonts w:ascii="Sylfaen" w:hAnsi="Sylfaen" w:cs="AcadNusx"/>
          <w:sz w:val="22"/>
          <w:lang w:val="ka-GE"/>
        </w:rPr>
        <w:t>-ს</w:t>
      </w:r>
      <w:r w:rsidR="00837C8D" w:rsidRPr="00D6030B">
        <w:rPr>
          <w:rFonts w:ascii="Sylfaen" w:hAnsi="Sylfaen" w:cs="Sylfaen"/>
          <w:sz w:val="22"/>
          <w:lang w:val="ka-GE"/>
        </w:rPr>
        <w:t xml:space="preserve"> </w:t>
      </w:r>
      <w:r w:rsidRPr="00D6030B">
        <w:rPr>
          <w:rFonts w:ascii="Sylfaen" w:hAnsi="Sylfaen"/>
          <w:sz w:val="22"/>
          <w:lang w:val="ka-GE"/>
        </w:rPr>
        <w:t xml:space="preserve"> საშტატო განრიგს</w:t>
      </w:r>
      <w:r w:rsidR="006C4A6E" w:rsidRPr="00D6030B">
        <w:rPr>
          <w:rFonts w:ascii="Sylfaen" w:hAnsi="Sylfaen"/>
          <w:sz w:val="22"/>
          <w:lang w:val="ka-GE"/>
        </w:rPr>
        <w:t>, შინაგანაწესს</w:t>
      </w:r>
      <w:r w:rsidRPr="00D6030B">
        <w:rPr>
          <w:rFonts w:ascii="Sylfaen" w:hAnsi="Sylfaen"/>
          <w:sz w:val="22"/>
          <w:lang w:val="ka-GE"/>
        </w:rPr>
        <w:t xml:space="preserve"> და სტრუქტურას.</w:t>
      </w: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 xml:space="preserve">ბ) </w:t>
      </w:r>
      <w:r w:rsidR="00D6030B" w:rsidRPr="00D6030B">
        <w:rPr>
          <w:rFonts w:ascii="Sylfaen" w:hAnsi="Sylfaen"/>
          <w:sz w:val="22"/>
          <w:lang w:val="ka-GE"/>
        </w:rPr>
        <w:t xml:space="preserve">თეთრიწყაროს მუნიციპალიტეტის გამგებელთან შეთანხმებით </w:t>
      </w:r>
      <w:r w:rsidRPr="00D6030B">
        <w:rPr>
          <w:rFonts w:ascii="Sylfaen" w:hAnsi="Sylfaen"/>
          <w:sz w:val="22"/>
          <w:lang w:val="ka-GE"/>
        </w:rPr>
        <w:t xml:space="preserve">თანამდებობაზე ნიშნავს და ანთავისუფლებს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FE4F27" w:rsidRPr="00D6030B">
        <w:rPr>
          <w:rFonts w:ascii="Sylfaen" w:hAnsi="Sylfaen" w:cs="AcadNusx"/>
          <w:sz w:val="22"/>
          <w:lang w:val="ka-GE"/>
        </w:rPr>
        <w:t>-ს</w:t>
      </w:r>
      <w:r w:rsidR="006C4A6E" w:rsidRPr="00D6030B">
        <w:rPr>
          <w:rFonts w:ascii="Sylfaen" w:hAnsi="Sylfaen"/>
          <w:sz w:val="22"/>
          <w:lang w:val="ka-GE"/>
        </w:rPr>
        <w:t xml:space="preserve"> თანამშრომლებს. </w:t>
      </w:r>
    </w:p>
    <w:p w:rsidR="00FB1C1C" w:rsidRPr="00D6030B" w:rsidRDefault="006C4A6E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გ</w:t>
      </w:r>
      <w:r w:rsidR="00FB1C1C" w:rsidRPr="00D6030B">
        <w:rPr>
          <w:rFonts w:ascii="Sylfaen" w:hAnsi="Sylfaen"/>
          <w:sz w:val="22"/>
          <w:lang w:val="ka-GE"/>
        </w:rPr>
        <w:t xml:space="preserve">) მუნიციპალიტეტის </w:t>
      </w:r>
      <w:r w:rsidR="002312B6" w:rsidRPr="00D6030B">
        <w:rPr>
          <w:rFonts w:ascii="Sylfaen" w:hAnsi="Sylfaen"/>
          <w:sz w:val="22"/>
          <w:lang w:val="ka-GE"/>
        </w:rPr>
        <w:t>გამგებლის</w:t>
      </w:r>
      <w:r w:rsidR="00FB1C1C" w:rsidRPr="00D6030B">
        <w:rPr>
          <w:rFonts w:ascii="Sylfaen" w:hAnsi="Sylfaen"/>
          <w:sz w:val="22"/>
          <w:lang w:val="ka-GE"/>
        </w:rPr>
        <w:t xml:space="preserve"> თანხმობით უფლებამოსილია შეიძინოს და გაასხვისოს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FE4F27" w:rsidRPr="00D6030B">
        <w:rPr>
          <w:rFonts w:ascii="Sylfaen" w:hAnsi="Sylfaen" w:cs="AcadNusx"/>
          <w:sz w:val="22"/>
          <w:lang w:val="ka-GE"/>
        </w:rPr>
        <w:t>-ს</w:t>
      </w:r>
      <w:r w:rsidR="00FB1C1C" w:rsidRPr="00D6030B">
        <w:rPr>
          <w:rFonts w:ascii="Sylfaen" w:hAnsi="Sylfaen"/>
          <w:sz w:val="22"/>
          <w:lang w:val="ka-GE"/>
        </w:rPr>
        <w:t xml:space="preserve"> ფუნქციონირებისათვის აუცილებელი ძირითადი ქონება; </w:t>
      </w:r>
    </w:p>
    <w:p w:rsidR="00FB1C1C" w:rsidRPr="00D6030B" w:rsidRDefault="006C4A6E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დ</w:t>
      </w:r>
      <w:r w:rsidR="00FB1C1C" w:rsidRPr="00D6030B">
        <w:rPr>
          <w:rFonts w:ascii="Sylfaen" w:hAnsi="Sylfaen"/>
          <w:sz w:val="22"/>
          <w:lang w:val="ka-GE"/>
        </w:rPr>
        <w:t>) დებს ხელშეკრულებებს ფიზიკურ და იურიდიულ პირებთან;</w:t>
      </w:r>
    </w:p>
    <w:p w:rsidR="00FB1C1C" w:rsidRPr="00D6030B" w:rsidRDefault="006C4A6E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ე</w:t>
      </w:r>
      <w:r w:rsidR="00FB1C1C" w:rsidRPr="00D6030B">
        <w:rPr>
          <w:rFonts w:ascii="Sylfaen" w:hAnsi="Sylfaen"/>
          <w:sz w:val="22"/>
          <w:lang w:val="ka-GE"/>
        </w:rPr>
        <w:t xml:space="preserve">) მუნიციპალიტეტის </w:t>
      </w:r>
      <w:r w:rsidR="002312B6" w:rsidRPr="00D6030B">
        <w:rPr>
          <w:rFonts w:ascii="Sylfaen" w:hAnsi="Sylfaen"/>
          <w:sz w:val="22"/>
          <w:lang w:val="ka-GE"/>
        </w:rPr>
        <w:t>გამგებელს</w:t>
      </w:r>
      <w:r w:rsidR="00FB1C1C" w:rsidRPr="00D6030B">
        <w:rPr>
          <w:rFonts w:ascii="Sylfaen" w:hAnsi="Sylfaen"/>
          <w:sz w:val="22"/>
          <w:lang w:val="ka-GE"/>
        </w:rPr>
        <w:t xml:space="preserve"> წარუდგენს ყოველწლიურ ანგარიშს გაწეული სამუშაოს შესახებ.</w:t>
      </w:r>
    </w:p>
    <w:p w:rsidR="00D6030B" w:rsidRPr="00D6030B" w:rsidRDefault="00D6030B" w:rsidP="00D6030B">
      <w:pPr>
        <w:pStyle w:val="abzacixml"/>
        <w:ind w:firstLine="0"/>
        <w:rPr>
          <w:lang w:val="ka-GE"/>
        </w:rPr>
      </w:pPr>
      <w:r w:rsidRPr="00D6030B">
        <w:rPr>
          <w:lang w:val="ka-GE"/>
        </w:rPr>
        <w:t xml:space="preserve">ზ)საჭიროების შემთხვევაში </w:t>
      </w:r>
      <w:r w:rsidRPr="00722C7E">
        <w:rPr>
          <w:lang w:val="ka-GE"/>
        </w:rPr>
        <w:t xml:space="preserve">თეთრიწყაროს მუნიციპალიტეტის გამგებელთან შეთანხმებით </w:t>
      </w:r>
      <w:r w:rsidRPr="00D6030B">
        <w:rPr>
          <w:lang w:val="ka-GE"/>
        </w:rPr>
        <w:t>აუქმებს და ხსნის ახალ ფილიალებს;</w:t>
      </w:r>
    </w:p>
    <w:p w:rsidR="00FB1C1C" w:rsidRPr="00D6030B" w:rsidRDefault="00FB1C1C" w:rsidP="00FB1C1C">
      <w:pPr>
        <w:jc w:val="both"/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 xml:space="preserve">4.3 </w:t>
      </w:r>
      <w:r w:rsidR="00A42AFF">
        <w:rPr>
          <w:rFonts w:ascii="Sylfaen" w:hAnsi="Sylfaen"/>
          <w:snapToGrid w:val="0"/>
          <w:sz w:val="22"/>
          <w:lang w:val="ka-GE"/>
        </w:rPr>
        <w:t>,,თეთრიწყარო</w:t>
      </w:r>
      <w:r w:rsidR="00A42AFF" w:rsidRPr="00D6030B">
        <w:rPr>
          <w:rFonts w:ascii="Sylfaen" w:hAnsi="Sylfaen"/>
          <w:snapToGrid w:val="0"/>
          <w:sz w:val="22"/>
          <w:lang w:val="ka-GE"/>
        </w:rPr>
        <w:t xml:space="preserve"> </w:t>
      </w:r>
      <w:r w:rsidR="00A42AFF">
        <w:rPr>
          <w:rFonts w:ascii="Sylfaen" w:hAnsi="Sylfaen"/>
          <w:snapToGrid w:val="0"/>
          <w:sz w:val="22"/>
          <w:lang w:val="ka-GE"/>
        </w:rPr>
        <w:t>ტრანსი</w:t>
      </w:r>
      <w:r w:rsidR="00A42AFF">
        <w:rPr>
          <w:rFonts w:ascii="AcadNusx" w:hAnsi="AcadNusx" w:cs="AcadNusx"/>
          <w:sz w:val="22"/>
        </w:rPr>
        <w:t>“</w:t>
      </w:r>
      <w:r w:rsidR="00FE4F27" w:rsidRPr="00D6030B">
        <w:rPr>
          <w:rFonts w:ascii="Sylfaen" w:hAnsi="Sylfaen" w:cs="AcadNusx"/>
          <w:sz w:val="22"/>
          <w:lang w:val="ka-GE"/>
        </w:rPr>
        <w:t>-ს</w:t>
      </w:r>
      <w:r w:rsidR="00837C8D" w:rsidRPr="00D6030B">
        <w:rPr>
          <w:rFonts w:ascii="Sylfaen" w:hAnsi="Sylfaen" w:cs="AcadNusx"/>
          <w:sz w:val="22"/>
          <w:lang w:val="ka-GE"/>
        </w:rPr>
        <w:t xml:space="preserve"> </w:t>
      </w:r>
      <w:r w:rsidRPr="00D6030B">
        <w:rPr>
          <w:rFonts w:ascii="Sylfaen" w:hAnsi="Sylfaen"/>
          <w:sz w:val="22"/>
          <w:lang w:val="ka-GE"/>
        </w:rPr>
        <w:t xml:space="preserve">კონტროლი: </w:t>
      </w:r>
    </w:p>
    <w:p w:rsidR="00FB1C1C" w:rsidRPr="00D6030B" w:rsidRDefault="00A42AFF" w:rsidP="00FB1C1C">
      <w:pPr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napToGrid w:val="0"/>
          <w:sz w:val="22"/>
          <w:lang w:val="ka-GE"/>
        </w:rPr>
        <w:t>,,თეთრიწყარო</w:t>
      </w:r>
      <w:r w:rsidRPr="00D6030B">
        <w:rPr>
          <w:rFonts w:ascii="Sylfaen" w:hAnsi="Sylfaen"/>
          <w:snapToGrid w:val="0"/>
          <w:sz w:val="22"/>
          <w:lang w:val="ka-GE"/>
        </w:rPr>
        <w:t xml:space="preserve"> </w:t>
      </w:r>
      <w:r>
        <w:rPr>
          <w:rFonts w:ascii="Sylfaen" w:hAnsi="Sylfaen"/>
          <w:snapToGrid w:val="0"/>
          <w:sz w:val="22"/>
          <w:lang w:val="ka-GE"/>
        </w:rPr>
        <w:t>ტრანსი</w:t>
      </w:r>
      <w:r>
        <w:rPr>
          <w:rFonts w:ascii="AcadNusx" w:hAnsi="AcadNusx" w:cs="AcadNusx"/>
          <w:sz w:val="22"/>
        </w:rPr>
        <w:t>“</w:t>
      </w:r>
      <w:r w:rsidR="00FE4F27" w:rsidRPr="00D6030B">
        <w:rPr>
          <w:rFonts w:ascii="AcadNusx" w:hAnsi="AcadNusx" w:cs="AcadNusx"/>
          <w:sz w:val="22"/>
        </w:rPr>
        <w:t xml:space="preserve">-ს </w:t>
      </w:r>
      <w:r w:rsidR="00FB1C1C" w:rsidRPr="00D6030B">
        <w:rPr>
          <w:rFonts w:ascii="Sylfaen" w:hAnsi="Sylfaen"/>
          <w:sz w:val="22"/>
          <w:lang w:val="ka-GE"/>
        </w:rPr>
        <w:t xml:space="preserve">კონტროლს ახორციელებს </w:t>
      </w:r>
      <w:r w:rsidR="002312B6" w:rsidRPr="00D6030B">
        <w:rPr>
          <w:rFonts w:ascii="Sylfaen" w:hAnsi="Sylfaen"/>
          <w:sz w:val="22"/>
          <w:lang w:val="ka-GE"/>
        </w:rPr>
        <w:t xml:space="preserve">თეთრიწყაროს </w:t>
      </w:r>
      <w:r w:rsidR="00B04454" w:rsidRPr="00D6030B">
        <w:rPr>
          <w:rFonts w:ascii="Sylfaen" w:hAnsi="Sylfaen"/>
          <w:sz w:val="22"/>
          <w:lang w:val="ka-GE"/>
        </w:rPr>
        <w:t>მუნიციპალიტეტის გამგებელი</w:t>
      </w:r>
      <w:r w:rsidR="00FB1C1C" w:rsidRPr="00D6030B">
        <w:rPr>
          <w:rFonts w:ascii="Sylfaen" w:hAnsi="Sylfaen"/>
          <w:sz w:val="22"/>
          <w:lang w:val="ka-GE"/>
        </w:rPr>
        <w:t xml:space="preserve"> აუდიტორის მეშვეობით.</w:t>
      </w:r>
    </w:p>
    <w:p w:rsidR="00FB1C1C" w:rsidRDefault="00FB1C1C" w:rsidP="00FB1C1C">
      <w:pPr>
        <w:jc w:val="both"/>
        <w:rPr>
          <w:rFonts w:ascii="Sylfaen" w:hAnsi="Sylfaen"/>
          <w:b/>
          <w:sz w:val="22"/>
          <w:lang w:val="ka-GE"/>
        </w:rPr>
      </w:pPr>
    </w:p>
    <w:p w:rsidR="007F00FC" w:rsidRDefault="007F00FC" w:rsidP="007F00FC">
      <w:pPr>
        <w:ind w:left="840"/>
        <w:jc w:val="center"/>
        <w:rPr>
          <w:rFonts w:ascii="Sylfaen" w:hAnsi="Sylfaen"/>
          <w:b/>
          <w:sz w:val="22"/>
          <w:lang w:val="ka-GE"/>
        </w:rPr>
      </w:pPr>
    </w:p>
    <w:p w:rsidR="007F00FC" w:rsidRDefault="007F00FC" w:rsidP="007F00FC">
      <w:pPr>
        <w:ind w:left="840"/>
        <w:jc w:val="center"/>
        <w:rPr>
          <w:rFonts w:ascii="Sylfaen" w:hAnsi="Sylfaen"/>
          <w:b/>
          <w:sz w:val="22"/>
          <w:lang w:val="ka-GE"/>
        </w:rPr>
      </w:pPr>
    </w:p>
    <w:p w:rsidR="007F00FC" w:rsidRPr="00037A5E" w:rsidRDefault="007F00FC" w:rsidP="007F00FC">
      <w:pPr>
        <w:ind w:left="840"/>
        <w:jc w:val="center"/>
        <w:rPr>
          <w:rFonts w:ascii="Sylfaen" w:hAnsi="Sylfaen"/>
          <w:b/>
          <w:sz w:val="22"/>
          <w:lang w:val="ka-GE"/>
        </w:rPr>
      </w:pPr>
      <w:r w:rsidRPr="00037A5E">
        <w:rPr>
          <w:rFonts w:ascii="Sylfaen" w:hAnsi="Sylfaen"/>
          <w:b/>
          <w:sz w:val="22"/>
          <w:lang w:val="ka-GE"/>
        </w:rPr>
        <w:t xml:space="preserve">მუხლი    </w:t>
      </w:r>
      <w:r>
        <w:rPr>
          <w:rFonts w:ascii="Sylfaen" w:hAnsi="Sylfaen"/>
          <w:b/>
          <w:sz w:val="22"/>
          <w:lang w:val="ka-GE"/>
        </w:rPr>
        <w:t>5</w:t>
      </w:r>
      <w:r w:rsidRPr="00037A5E">
        <w:rPr>
          <w:rFonts w:ascii="Sylfaen" w:hAnsi="Sylfaen"/>
          <w:b/>
          <w:sz w:val="22"/>
          <w:lang w:val="ka-GE"/>
        </w:rPr>
        <w:t xml:space="preserve">   </w:t>
      </w:r>
      <w:r w:rsidRPr="00037A5E">
        <w:rPr>
          <w:rFonts w:ascii="Sylfaen" w:hAnsi="Sylfaen"/>
          <w:b/>
          <w:sz w:val="22"/>
          <w:lang w:val="ka-GE"/>
        </w:rPr>
        <w:br/>
      </w:r>
      <w:r>
        <w:rPr>
          <w:rFonts w:ascii="Sylfaen" w:hAnsi="Sylfaen"/>
          <w:b/>
          <w:sz w:val="22"/>
        </w:rPr>
        <w:t>,,</w:t>
      </w:r>
      <w:r>
        <w:rPr>
          <w:rFonts w:ascii="Sylfaen" w:hAnsi="Sylfaen"/>
          <w:b/>
          <w:sz w:val="22"/>
          <w:lang w:val="ka-GE"/>
        </w:rPr>
        <w:t>თეთრიწყარო ტრანსი“-ს</w:t>
      </w:r>
      <w:r w:rsidRPr="00037A5E">
        <w:rPr>
          <w:rFonts w:ascii="Sylfaen" w:hAnsi="Sylfaen"/>
          <w:b/>
          <w:sz w:val="22"/>
          <w:lang w:val="ka-GE"/>
        </w:rPr>
        <w:t xml:space="preserve"> ფინანსური სახსრები</w:t>
      </w:r>
    </w:p>
    <w:p w:rsidR="007F00FC" w:rsidRPr="00037A5E" w:rsidRDefault="007F00FC" w:rsidP="007F00FC">
      <w:pPr>
        <w:ind w:left="840"/>
        <w:rPr>
          <w:rFonts w:ascii="Sylfaen" w:hAnsi="Sylfaen"/>
          <w:sz w:val="22"/>
          <w:lang w:val="ka-GE"/>
        </w:rPr>
      </w:pPr>
    </w:p>
    <w:p w:rsidR="007F00FC" w:rsidRPr="00037A5E" w:rsidRDefault="007F00FC" w:rsidP="007F00FC">
      <w:pPr>
        <w:rPr>
          <w:rFonts w:ascii="Sylfaen" w:hAnsi="Sylfaen" w:cs="AcadNusx"/>
          <w:sz w:val="22"/>
          <w:lang w:val="ka-GE"/>
        </w:rPr>
      </w:pPr>
      <w:r>
        <w:rPr>
          <w:rFonts w:ascii="Sylfaen" w:hAnsi="Sylfaen"/>
          <w:snapToGrid w:val="0"/>
          <w:sz w:val="22"/>
          <w:lang w:val="ka-GE"/>
        </w:rPr>
        <w:t>5</w:t>
      </w:r>
      <w:r w:rsidRPr="00037A5E">
        <w:rPr>
          <w:rFonts w:ascii="Sylfaen" w:hAnsi="Sylfaen"/>
          <w:snapToGrid w:val="0"/>
          <w:sz w:val="22"/>
          <w:lang w:val="ka-GE"/>
        </w:rPr>
        <w:t xml:space="preserve">.1 </w:t>
      </w:r>
      <w:r>
        <w:rPr>
          <w:rFonts w:ascii="Sylfaen" w:hAnsi="Sylfaen"/>
          <w:snapToGrid w:val="0"/>
          <w:sz w:val="22"/>
          <w:lang w:val="ka-GE"/>
        </w:rPr>
        <w:t>,,თეთრიწყარო</w:t>
      </w:r>
      <w:r w:rsidRPr="00D6030B">
        <w:rPr>
          <w:rFonts w:ascii="Sylfaen" w:hAnsi="Sylfaen"/>
          <w:snapToGrid w:val="0"/>
          <w:sz w:val="22"/>
          <w:lang w:val="ka-GE"/>
        </w:rPr>
        <w:t xml:space="preserve"> </w:t>
      </w:r>
      <w:r>
        <w:rPr>
          <w:rFonts w:ascii="Sylfaen" w:hAnsi="Sylfaen"/>
          <w:snapToGrid w:val="0"/>
          <w:sz w:val="22"/>
          <w:lang w:val="ka-GE"/>
        </w:rPr>
        <w:t>ტრანსი</w:t>
      </w:r>
      <w:r>
        <w:rPr>
          <w:rFonts w:ascii="AcadNusx" w:hAnsi="AcadNusx" w:cs="AcadNusx"/>
          <w:sz w:val="22"/>
        </w:rPr>
        <w:t>“</w:t>
      </w:r>
      <w:r w:rsidRPr="00D6030B">
        <w:rPr>
          <w:rFonts w:ascii="AcadNusx" w:hAnsi="AcadNusx" w:cs="AcadNusx"/>
          <w:sz w:val="22"/>
        </w:rPr>
        <w:t>-</w:t>
      </w:r>
      <w:r w:rsidRPr="00D6030B">
        <w:rPr>
          <w:rFonts w:ascii="Sylfaen" w:hAnsi="Sylfaen" w:cs="Sylfaen"/>
          <w:sz w:val="22"/>
        </w:rPr>
        <w:t>ს</w:t>
      </w:r>
      <w:r w:rsidRPr="00037A5E">
        <w:rPr>
          <w:rFonts w:ascii="Sylfaen" w:hAnsi="Sylfaen" w:cs="AcadNusx"/>
          <w:sz w:val="22"/>
          <w:lang w:val="ka-GE"/>
        </w:rPr>
        <w:t xml:space="preserve"> დაფინანსების წყაროებია:</w:t>
      </w:r>
    </w:p>
    <w:p w:rsidR="007F00FC" w:rsidRPr="00037A5E" w:rsidRDefault="007F00FC" w:rsidP="007F00FC">
      <w:pPr>
        <w:rPr>
          <w:rFonts w:ascii="Sylfaen" w:hAnsi="Sylfaen"/>
          <w:sz w:val="22"/>
          <w:lang w:val="ka-GE"/>
        </w:rPr>
      </w:pPr>
      <w:r w:rsidRPr="00037A5E">
        <w:rPr>
          <w:rFonts w:ascii="Sylfaen" w:hAnsi="Sylfaen" w:cs="AcadNusx"/>
          <w:sz w:val="22"/>
          <w:lang w:val="ka-GE"/>
        </w:rPr>
        <w:t xml:space="preserve">ა) </w:t>
      </w:r>
      <w:r w:rsidRPr="00037A5E">
        <w:rPr>
          <w:rFonts w:ascii="Sylfaen" w:hAnsi="Sylfaen" w:cs="Sylfaen"/>
          <w:sz w:val="22"/>
          <w:lang w:val="ka-GE"/>
        </w:rPr>
        <w:t>ადგილობრივი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ბიუჯეტიდ</w:t>
      </w:r>
      <w:r w:rsidRPr="00037A5E">
        <w:rPr>
          <w:rFonts w:ascii="Sylfaen" w:hAnsi="Sylfaen"/>
          <w:sz w:val="22"/>
          <w:lang w:val="ka-GE"/>
        </w:rPr>
        <w:t>ან გამოყოფილი მიზნობრივი სახსრები.</w:t>
      </w:r>
    </w:p>
    <w:p w:rsidR="007F00FC" w:rsidRPr="00037A5E" w:rsidRDefault="007F00FC" w:rsidP="007F00FC">
      <w:pPr>
        <w:rPr>
          <w:rFonts w:ascii="Sylfaen" w:hAnsi="Sylfaen"/>
          <w:sz w:val="22"/>
          <w:lang w:val="ka-GE"/>
        </w:rPr>
      </w:pPr>
      <w:r w:rsidRPr="00037A5E">
        <w:rPr>
          <w:rFonts w:ascii="Sylfaen" w:hAnsi="Sylfaen" w:cs="Sylfaen"/>
          <w:sz w:val="22"/>
          <w:lang w:val="ka-GE"/>
        </w:rPr>
        <w:t>ბ) შემოწირულობები</w:t>
      </w:r>
    </w:p>
    <w:p w:rsidR="007F00FC" w:rsidRPr="00037A5E" w:rsidRDefault="007F00FC" w:rsidP="007F00FC">
      <w:pPr>
        <w:rPr>
          <w:rFonts w:ascii="Sylfaen" w:hAnsi="Sylfaen"/>
          <w:sz w:val="22"/>
          <w:lang w:val="ka-GE"/>
        </w:rPr>
      </w:pPr>
      <w:r w:rsidRPr="00037A5E">
        <w:rPr>
          <w:rFonts w:ascii="Sylfaen" w:hAnsi="Sylfaen" w:cs="Sylfaen"/>
          <w:sz w:val="22"/>
          <w:lang w:val="ka-GE"/>
        </w:rPr>
        <w:t>გ) უცხოური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ინვესტიციები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და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გრანტები</w:t>
      </w:r>
      <w:r w:rsidRPr="00037A5E">
        <w:rPr>
          <w:rFonts w:ascii="Sylfaen" w:hAnsi="Sylfaen"/>
          <w:sz w:val="22"/>
          <w:lang w:val="ka-GE"/>
        </w:rPr>
        <w:t>.</w:t>
      </w:r>
    </w:p>
    <w:p w:rsidR="007F00FC" w:rsidRPr="00037A5E" w:rsidRDefault="007F00FC" w:rsidP="007F00FC">
      <w:pPr>
        <w:rPr>
          <w:rFonts w:ascii="Sylfaen" w:hAnsi="Sylfaen"/>
          <w:sz w:val="22"/>
          <w:lang w:val="ka-GE"/>
        </w:rPr>
      </w:pPr>
      <w:r w:rsidRPr="00037A5E">
        <w:rPr>
          <w:rFonts w:ascii="Sylfaen" w:hAnsi="Sylfaen" w:cs="Sylfaen"/>
          <w:sz w:val="22"/>
          <w:lang w:val="ka-GE"/>
        </w:rPr>
        <w:t>დ) საქართველოსა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და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უცხოეთის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მოქალაქეებისა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და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ორგანიზაციების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ფულადი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შემოწირულობები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და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გადმოცემული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ქონება</w:t>
      </w:r>
      <w:r w:rsidRPr="00037A5E">
        <w:rPr>
          <w:rFonts w:ascii="Sylfaen" w:hAnsi="Sylfaen"/>
          <w:sz w:val="22"/>
          <w:lang w:val="ka-GE"/>
        </w:rPr>
        <w:t>.</w:t>
      </w:r>
    </w:p>
    <w:p w:rsidR="007F00FC" w:rsidRPr="00037A5E" w:rsidRDefault="007F00FC" w:rsidP="007F00FC">
      <w:pPr>
        <w:rPr>
          <w:rFonts w:ascii="Sylfaen" w:hAnsi="Sylfaen"/>
          <w:sz w:val="22"/>
          <w:lang w:val="ka-GE"/>
        </w:rPr>
      </w:pPr>
      <w:r w:rsidRPr="00037A5E">
        <w:rPr>
          <w:rFonts w:ascii="Sylfaen" w:hAnsi="Sylfaen" w:cs="Sylfaen"/>
          <w:sz w:val="22"/>
          <w:lang w:val="ka-GE"/>
        </w:rPr>
        <w:t>ე) საქართველოს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კანონმდებლობით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ნებადართული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სხვა</w:t>
      </w:r>
      <w:r w:rsidRPr="00037A5E">
        <w:rPr>
          <w:rFonts w:ascii="Sylfaen" w:hAnsi="Sylfaen"/>
          <w:sz w:val="22"/>
          <w:lang w:val="ka-GE"/>
        </w:rPr>
        <w:t xml:space="preserve"> </w:t>
      </w:r>
      <w:r w:rsidRPr="00037A5E">
        <w:rPr>
          <w:rFonts w:ascii="Sylfaen" w:hAnsi="Sylfaen" w:cs="Sylfaen"/>
          <w:sz w:val="22"/>
          <w:lang w:val="ka-GE"/>
        </w:rPr>
        <w:t>შემოსავალი</w:t>
      </w:r>
      <w:r w:rsidRPr="00037A5E">
        <w:rPr>
          <w:rFonts w:ascii="Sylfaen" w:hAnsi="Sylfaen"/>
          <w:sz w:val="22"/>
          <w:lang w:val="ka-GE"/>
        </w:rPr>
        <w:t>.</w:t>
      </w:r>
    </w:p>
    <w:p w:rsidR="007F00FC" w:rsidRDefault="007F00FC" w:rsidP="007F00FC">
      <w:pPr>
        <w:rPr>
          <w:rFonts w:ascii="Sylfaen" w:hAnsi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5</w:t>
      </w:r>
      <w:r w:rsidRPr="00037A5E">
        <w:rPr>
          <w:rFonts w:ascii="Sylfaen" w:hAnsi="Sylfaen" w:cs="Sylfaen"/>
          <w:sz w:val="22"/>
          <w:lang w:val="ka-GE"/>
        </w:rPr>
        <w:t xml:space="preserve">.2 </w:t>
      </w:r>
      <w:r w:rsidRPr="00037A5E">
        <w:rPr>
          <w:rFonts w:ascii="Sylfaen" w:hAnsi="Sylfaen"/>
          <w:sz w:val="22"/>
          <w:lang w:val="ka-GE"/>
        </w:rPr>
        <w:t>ამ მუხლში ჩამოთვლილი ფინანსური სახსრები მთლიანად ხმარდება ცენტრის მიზნებისა და ამოცანების განხორციელებას და მათი რაიმე სხვა მიზნით გამოყენება აკრძალულია;</w:t>
      </w:r>
    </w:p>
    <w:p w:rsidR="007F00FC" w:rsidRPr="00037A5E" w:rsidRDefault="007F00FC" w:rsidP="007F00FC">
      <w:pPr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</w:rPr>
        <w:t xml:space="preserve">5.3 </w:t>
      </w:r>
      <w:proofErr w:type="gramStart"/>
      <w:r>
        <w:rPr>
          <w:rFonts w:ascii="Sylfaen" w:hAnsi="Sylfaen"/>
          <w:snapToGrid w:val="0"/>
          <w:sz w:val="22"/>
          <w:lang w:val="ka-GE"/>
        </w:rPr>
        <w:t>,,თეთრიწყარო</w:t>
      </w:r>
      <w:proofErr w:type="gramEnd"/>
      <w:r w:rsidRPr="00D6030B">
        <w:rPr>
          <w:rFonts w:ascii="Sylfaen" w:hAnsi="Sylfaen"/>
          <w:snapToGrid w:val="0"/>
          <w:sz w:val="22"/>
          <w:lang w:val="ka-GE"/>
        </w:rPr>
        <w:t xml:space="preserve"> </w:t>
      </w:r>
      <w:r>
        <w:rPr>
          <w:rFonts w:ascii="Sylfaen" w:hAnsi="Sylfaen"/>
          <w:snapToGrid w:val="0"/>
          <w:sz w:val="22"/>
          <w:lang w:val="ka-GE"/>
        </w:rPr>
        <w:t>ტრანსი</w:t>
      </w:r>
      <w:r>
        <w:rPr>
          <w:rFonts w:ascii="AcadNusx" w:hAnsi="AcadNusx" w:cs="AcadNusx"/>
          <w:sz w:val="22"/>
        </w:rPr>
        <w:t xml:space="preserve">“ </w:t>
      </w:r>
      <w:r>
        <w:rPr>
          <w:rFonts w:ascii="Sylfaen" w:hAnsi="Sylfaen"/>
          <w:sz w:val="22"/>
          <w:lang w:val="ka-GE"/>
        </w:rPr>
        <w:t xml:space="preserve"> ვალდებულია კანონმდებლობით დადგენილი წესით აწარმოოს საფინანსო - ეკონომიკური საქმიანობის აღრიცხვა-ანგარიშგება და შეადგინოს ბალანსი.</w:t>
      </w:r>
    </w:p>
    <w:p w:rsidR="007F00FC" w:rsidRDefault="007F00FC" w:rsidP="00DF1A6F">
      <w:pPr>
        <w:jc w:val="both"/>
        <w:rPr>
          <w:rFonts w:ascii="Sylfaen" w:hAnsi="Sylfaen"/>
          <w:b/>
          <w:sz w:val="22"/>
          <w:lang w:val="ka-GE"/>
        </w:rPr>
      </w:pPr>
    </w:p>
    <w:p w:rsidR="00E763EB" w:rsidRDefault="000E0532" w:rsidP="00DF1A6F">
      <w:pPr>
        <w:jc w:val="both"/>
        <w:rPr>
          <w:rFonts w:ascii="Sylfaen" w:hAnsi="Sylfaen"/>
          <w:b/>
          <w:sz w:val="22"/>
          <w:lang w:val="ka-GE"/>
        </w:rPr>
      </w:pPr>
      <w:r w:rsidRPr="00D6030B">
        <w:rPr>
          <w:rFonts w:ascii="Sylfaen" w:hAnsi="Sylfaen"/>
          <w:b/>
          <w:sz w:val="22"/>
          <w:lang w:val="ka-GE"/>
        </w:rPr>
        <w:t xml:space="preserve">       </w:t>
      </w:r>
      <w:r w:rsidR="006D135A">
        <w:rPr>
          <w:rFonts w:ascii="Sylfaen" w:hAnsi="Sylfaen"/>
          <w:b/>
          <w:sz w:val="22"/>
          <w:lang w:val="ka-GE"/>
        </w:rPr>
        <w:t xml:space="preserve">                         </w:t>
      </w:r>
      <w:r w:rsidRPr="00D6030B">
        <w:rPr>
          <w:rFonts w:ascii="Sylfaen" w:hAnsi="Sylfaen"/>
          <w:b/>
          <w:sz w:val="22"/>
          <w:lang w:val="ka-GE"/>
        </w:rPr>
        <w:t xml:space="preserve">                        </w:t>
      </w:r>
    </w:p>
    <w:p w:rsidR="007F00FC" w:rsidRPr="00DF1A6F" w:rsidRDefault="007F00FC" w:rsidP="00DF1A6F">
      <w:pPr>
        <w:jc w:val="both"/>
        <w:rPr>
          <w:rFonts w:ascii="Sylfaen" w:hAnsi="Sylfaen"/>
          <w:b/>
          <w:sz w:val="22"/>
          <w:lang w:val="ka-GE"/>
        </w:rPr>
      </w:pPr>
    </w:p>
    <w:p w:rsidR="00FB1C1C" w:rsidRPr="007F00FC" w:rsidRDefault="00FB1C1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jc w:val="center"/>
        <w:rPr>
          <w:rFonts w:ascii="Sylfaen" w:hAnsi="Sylfaen" w:cs="Sylfaen"/>
          <w:b/>
          <w:sz w:val="22"/>
          <w:lang w:val="ka-GE"/>
        </w:rPr>
      </w:pPr>
      <w:r w:rsidRPr="00D6030B">
        <w:rPr>
          <w:rFonts w:ascii="Sylfaen" w:hAnsi="Sylfaen" w:cs="Sylfaen"/>
          <w:b/>
          <w:sz w:val="22"/>
          <w:lang w:val="ka-GE"/>
        </w:rPr>
        <w:lastRenderedPageBreak/>
        <w:t xml:space="preserve">მუხლი </w:t>
      </w:r>
      <w:r w:rsidR="007F00FC">
        <w:rPr>
          <w:rFonts w:ascii="Sylfaen" w:hAnsi="Sylfaen" w:cs="Sylfaen"/>
          <w:b/>
          <w:sz w:val="22"/>
          <w:lang w:val="ka-GE"/>
        </w:rPr>
        <w:t>6</w:t>
      </w:r>
    </w:p>
    <w:p w:rsidR="00FB1C1C" w:rsidRDefault="00FB1C1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jc w:val="center"/>
        <w:rPr>
          <w:rFonts w:ascii="Sylfaen" w:hAnsi="Sylfaen" w:cs="Sylfaen"/>
          <w:b/>
          <w:sz w:val="22"/>
        </w:rPr>
      </w:pPr>
      <w:proofErr w:type="spellStart"/>
      <w:proofErr w:type="gramStart"/>
      <w:r w:rsidRPr="00D6030B">
        <w:rPr>
          <w:rFonts w:ascii="Sylfaen" w:hAnsi="Sylfaen" w:cs="Sylfaen"/>
          <w:b/>
          <w:sz w:val="22"/>
        </w:rPr>
        <w:t>ლიკვიდაცია</w:t>
      </w:r>
      <w:proofErr w:type="spellEnd"/>
      <w:r w:rsidRPr="00D6030B">
        <w:rPr>
          <w:rFonts w:ascii="Sylfaen" w:hAnsi="Sylfaen" w:cs="Sylfaen"/>
          <w:b/>
          <w:sz w:val="22"/>
          <w:lang w:val="ka-GE"/>
        </w:rPr>
        <w:t>/</w:t>
      </w:r>
      <w:proofErr w:type="spellStart"/>
      <w:r w:rsidRPr="00D6030B">
        <w:rPr>
          <w:rFonts w:ascii="Sylfaen" w:hAnsi="Sylfaen" w:cs="Sylfaen"/>
          <w:b/>
          <w:sz w:val="22"/>
        </w:rPr>
        <w:t>რეორგანიზაცია</w:t>
      </w:r>
      <w:proofErr w:type="spellEnd"/>
      <w:proofErr w:type="gramEnd"/>
    </w:p>
    <w:p w:rsidR="00DF1A6F" w:rsidRPr="00D6030B" w:rsidRDefault="00DF1A6F" w:rsidP="00A42AFF">
      <w:pPr>
        <w:tabs>
          <w:tab w:val="left" w:pos="450"/>
        </w:tabs>
        <w:autoSpaceDE w:val="0"/>
        <w:autoSpaceDN w:val="0"/>
        <w:adjustRightInd w:val="0"/>
        <w:spacing w:line="20" w:lineRule="atLeast"/>
        <w:rPr>
          <w:rFonts w:ascii="Sylfaen" w:hAnsi="Sylfaen" w:cs="Sylfaen"/>
          <w:b/>
          <w:sz w:val="22"/>
          <w:lang w:val="ka-GE"/>
        </w:rPr>
      </w:pPr>
    </w:p>
    <w:p w:rsidR="00FB1C1C" w:rsidRPr="00D6030B" w:rsidRDefault="007F00F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>1.</w:t>
      </w:r>
      <w:r w:rsidR="00FB1C1C" w:rsidRPr="00D6030B">
        <w:rPr>
          <w:rFonts w:ascii="Sylfaen" w:hAnsi="Sylfaen" w:cs="Sylfaen"/>
          <w:sz w:val="22"/>
        </w:rPr>
        <w:tab/>
      </w:r>
      <w:r w:rsidR="00917CC4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რეორგანიზაცია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ხორციელდება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საქართველოს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კანონმდებლობით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დადგენილი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წესით</w:t>
      </w:r>
      <w:proofErr w:type="spellEnd"/>
      <w:r w:rsidR="00FB1C1C" w:rsidRPr="00D6030B">
        <w:rPr>
          <w:rFonts w:ascii="Sylfaen" w:hAnsi="Sylfaen" w:cs="Sylfaen"/>
          <w:sz w:val="22"/>
          <w:lang w:val="ka-GE"/>
        </w:rPr>
        <w:t xml:space="preserve">, </w:t>
      </w:r>
      <w:r w:rsidR="00B04454" w:rsidRPr="00D6030B">
        <w:rPr>
          <w:rFonts w:ascii="Sylfaen" w:hAnsi="Sylfaen" w:cs="Sylfaen"/>
          <w:sz w:val="22"/>
          <w:lang w:val="ka-GE"/>
        </w:rPr>
        <w:t xml:space="preserve">თეთრიწყაროს </w:t>
      </w:r>
      <w:r w:rsidR="00FB1C1C" w:rsidRPr="00D6030B">
        <w:rPr>
          <w:rFonts w:ascii="Sylfaen" w:hAnsi="Sylfaen" w:cs="Sylfaen"/>
          <w:sz w:val="22"/>
          <w:lang w:val="ka-GE"/>
        </w:rPr>
        <w:t xml:space="preserve"> მუნიციპალიტეტის </w:t>
      </w:r>
      <w:r w:rsidR="002E1896" w:rsidRPr="00D6030B">
        <w:rPr>
          <w:rFonts w:ascii="Sylfaen" w:hAnsi="Sylfaen" w:cs="Sylfaen"/>
          <w:sz w:val="22"/>
          <w:lang w:val="ka-GE"/>
        </w:rPr>
        <w:t>გამგებლის</w:t>
      </w:r>
      <w:r w:rsidR="00FB1C1C" w:rsidRPr="00D6030B">
        <w:rPr>
          <w:rFonts w:ascii="Sylfaen" w:hAnsi="Sylfaen" w:cs="Sylfaen"/>
          <w:sz w:val="22"/>
          <w:lang w:val="ka-GE"/>
        </w:rPr>
        <w:t xml:space="preserve"> გადაწყვეტილებით</w:t>
      </w:r>
      <w:r w:rsidR="002E1896" w:rsidRPr="00D6030B">
        <w:rPr>
          <w:rFonts w:ascii="Sylfaen" w:hAnsi="Sylfaen" w:cs="Sylfaen"/>
          <w:sz w:val="22"/>
          <w:lang w:val="ka-GE"/>
        </w:rPr>
        <w:t>,</w:t>
      </w:r>
      <w:r w:rsidR="00FB1C1C" w:rsidRPr="00D6030B">
        <w:rPr>
          <w:rFonts w:ascii="Sylfaen" w:hAnsi="Sylfaen" w:cs="Sylfaen"/>
          <w:sz w:val="22"/>
          <w:lang w:val="ka-GE"/>
        </w:rPr>
        <w:t xml:space="preserve"> მუნიციპალიტეტის საკრებულოს თანხმობით.</w:t>
      </w:r>
      <w:r w:rsidR="00FB1C1C" w:rsidRPr="00D6030B">
        <w:rPr>
          <w:rFonts w:ascii="Sylfaen" w:hAnsi="Sylfaen" w:cs="Sylfaen"/>
          <w:sz w:val="22"/>
        </w:rPr>
        <w:t xml:space="preserve"> </w:t>
      </w:r>
    </w:p>
    <w:p w:rsidR="00FB1C1C" w:rsidRPr="00D6030B" w:rsidRDefault="007F00F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 xml:space="preserve">2. </w:t>
      </w:r>
      <w:r w:rsidR="00917CC4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ხორციელდება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მიზნის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მიღწევის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შედეგად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სისხლის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სამართლის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საქმეზე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კანონიერ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ძალაში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შესული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სასამართლოს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გამამტყუნებელი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განაჩენის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საფუძველზე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გაკოტრებისას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FB1C1C" w:rsidRPr="00D6030B">
        <w:rPr>
          <w:rFonts w:ascii="Sylfaen" w:hAnsi="Sylfaen" w:cs="Sylfaen"/>
          <w:sz w:val="22"/>
          <w:lang w:val="ka-GE"/>
        </w:rPr>
        <w:t>საქართველოს სამოქალაქო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კოდექსის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38</w:t>
      </w:r>
      <w:r w:rsidR="00FB1C1C" w:rsidRPr="00D6030B">
        <w:rPr>
          <w:rFonts w:ascii="Sylfaen" w:hAnsi="Sylfaen" w:cs="Sylfaen"/>
          <w:position w:val="6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მუხლის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შესაბამისად</w:t>
      </w:r>
      <w:proofErr w:type="spellEnd"/>
      <w:r w:rsidR="00FB1C1C" w:rsidRPr="00D6030B">
        <w:rPr>
          <w:rFonts w:ascii="Sylfaen" w:hAnsi="Sylfaen" w:cs="Sylfaen"/>
          <w:sz w:val="22"/>
        </w:rPr>
        <w:t>.</w:t>
      </w:r>
    </w:p>
    <w:p w:rsidR="00FB1C1C" w:rsidRPr="00D6030B" w:rsidRDefault="007350EB" w:rsidP="00FB1C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>
        <w:rPr>
          <w:rFonts w:ascii="Sylfaen" w:hAnsi="Sylfaen" w:cs="Sylfaen"/>
          <w:sz w:val="22"/>
        </w:rPr>
        <w:t xml:space="preserve"> </w:t>
      </w:r>
      <w:r w:rsidR="007F00FC"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>3.</w:t>
      </w:r>
      <w:r w:rsidR="00FB1C1C" w:rsidRPr="00D6030B">
        <w:rPr>
          <w:rFonts w:ascii="Sylfaen" w:hAnsi="Sylfaen" w:cs="Sylfaen"/>
          <w:sz w:val="22"/>
        </w:rPr>
        <w:tab/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დროს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უნდა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დასრულდეს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მიმდინარე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საქმეები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დადგინდეს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მოთხოვნები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დარჩენილი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გამოიხატოს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ფულში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დაკმაყოფილდნენ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კრედიტორები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დარჩენილი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გაუნაწილდეს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უფლებამოსილ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პირებს</w:t>
      </w:r>
      <w:proofErr w:type="spellEnd"/>
      <w:r w:rsidR="00FB1C1C" w:rsidRPr="00D6030B">
        <w:rPr>
          <w:rFonts w:ascii="Sylfaen" w:hAnsi="Sylfaen" w:cs="Sylfaen"/>
          <w:sz w:val="22"/>
        </w:rPr>
        <w:t>.</w:t>
      </w:r>
    </w:p>
    <w:p w:rsidR="00FB1C1C" w:rsidRPr="00D6030B" w:rsidRDefault="007F00F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 xml:space="preserve">4. </w:t>
      </w:r>
      <w:r w:rsidR="00FB1C1C" w:rsidRPr="00D6030B">
        <w:rPr>
          <w:rFonts w:ascii="Sylfaen" w:hAnsi="Sylfaen" w:cs="Sylfaen"/>
          <w:sz w:val="22"/>
          <w:lang w:val="ka-GE"/>
        </w:rPr>
        <w:t xml:space="preserve">დამფუძნებელთა/წევრთა </w:t>
      </w:r>
      <w:proofErr w:type="spellStart"/>
      <w:r w:rsidR="00FB1C1C" w:rsidRPr="00D6030B">
        <w:rPr>
          <w:rFonts w:ascii="Sylfaen" w:hAnsi="Sylfaen" w:cs="Sylfaen"/>
          <w:sz w:val="22"/>
        </w:rPr>
        <w:t>გადაწყვეტილება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FB1C1C" w:rsidRPr="00D6030B">
        <w:rPr>
          <w:rFonts w:ascii="Sylfaen" w:hAnsi="Sylfaen" w:cs="Sylfaen"/>
          <w:sz w:val="22"/>
          <w:lang w:val="ka-GE"/>
        </w:rPr>
        <w:t>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პროცესის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დაწყების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შესახებ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უნდა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დარეგისტრირდეს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მეწარმეთა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არასამეწარმეო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(</w:t>
      </w:r>
      <w:proofErr w:type="spellStart"/>
      <w:r w:rsidR="00FB1C1C" w:rsidRPr="00D6030B">
        <w:rPr>
          <w:rFonts w:ascii="Sylfaen" w:hAnsi="Sylfaen" w:cs="Sylfaen"/>
          <w:sz w:val="22"/>
        </w:rPr>
        <w:t>არაკომერციული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) </w:t>
      </w:r>
      <w:proofErr w:type="spellStart"/>
      <w:r w:rsidR="00FB1C1C" w:rsidRPr="00D6030B">
        <w:rPr>
          <w:rFonts w:ascii="Sylfaen" w:hAnsi="Sylfaen" w:cs="Sylfaen"/>
          <w:sz w:val="22"/>
        </w:rPr>
        <w:t>იურიდიული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რეესტრში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პროცესი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დაწყებულად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ითვლება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მისი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რეგისტრაციის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მომენტიდან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. </w:t>
      </w:r>
    </w:p>
    <w:p w:rsidR="00FB1C1C" w:rsidRPr="00D6030B" w:rsidRDefault="007F00F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 xml:space="preserve">5.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შედეგად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დარჩენილი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მიღებაზე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უფლებამოსილ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პირებს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განსაზღვრავენ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B16E71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დამფუძნებლები</w:t>
      </w:r>
      <w:proofErr w:type="spellEnd"/>
      <w:r w:rsidR="00FB1C1C" w:rsidRPr="00D6030B">
        <w:rPr>
          <w:rFonts w:ascii="Sylfaen" w:hAnsi="Sylfaen" w:cs="Sylfaen"/>
          <w:sz w:val="22"/>
          <w:lang w:val="ka-GE"/>
        </w:rPr>
        <w:t>/წევრები</w:t>
      </w:r>
      <w:r w:rsidR="00FB1C1C" w:rsidRPr="00D6030B">
        <w:rPr>
          <w:rFonts w:ascii="Sylfaen" w:hAnsi="Sylfaen" w:cs="Sylfaen"/>
          <w:sz w:val="22"/>
        </w:rPr>
        <w:t xml:space="preserve">. </w:t>
      </w:r>
      <w:r w:rsidR="00B16E71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ლიკვიდაციისას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გასხვისება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შესაძლებელია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თუ</w:t>
      </w:r>
      <w:proofErr w:type="spellEnd"/>
      <w:r w:rsidR="00FB1C1C" w:rsidRPr="00D6030B">
        <w:rPr>
          <w:rFonts w:ascii="Sylfaen" w:hAnsi="Sylfaen" w:cs="Sylfaen"/>
          <w:sz w:val="22"/>
        </w:rPr>
        <w:t xml:space="preserve">: </w:t>
      </w:r>
    </w:p>
    <w:p w:rsidR="00FB1C1C" w:rsidRPr="00D6030B" w:rsidRDefault="00FB1C1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 w:rsidRPr="00D6030B">
        <w:rPr>
          <w:rFonts w:ascii="Sylfaen" w:hAnsi="Sylfaen" w:cs="Sylfaen"/>
          <w:sz w:val="22"/>
        </w:rPr>
        <w:t xml:space="preserve">ა) </w:t>
      </w:r>
      <w:proofErr w:type="spellStart"/>
      <w:proofErr w:type="gramStart"/>
      <w:r w:rsidRPr="00D6030B">
        <w:rPr>
          <w:rFonts w:ascii="Sylfaen" w:hAnsi="Sylfaen" w:cs="Sylfaen"/>
          <w:sz w:val="22"/>
        </w:rPr>
        <w:t>გასხვისება</w:t>
      </w:r>
      <w:proofErr w:type="spellEnd"/>
      <w:proofErr w:type="gram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ხელს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უწყობს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მის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მიერ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დასახული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მიზნების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განხორციელებას</w:t>
      </w:r>
      <w:proofErr w:type="spellEnd"/>
      <w:r w:rsidRPr="00D6030B">
        <w:rPr>
          <w:rFonts w:ascii="Sylfaen" w:hAnsi="Sylfaen" w:cs="Sylfaen"/>
          <w:sz w:val="22"/>
        </w:rPr>
        <w:t xml:space="preserve">; </w:t>
      </w:r>
    </w:p>
    <w:p w:rsidR="00FB1C1C" w:rsidRPr="00D6030B" w:rsidRDefault="00FB1C1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 w:rsidRPr="00D6030B">
        <w:rPr>
          <w:rFonts w:ascii="Sylfaen" w:hAnsi="Sylfaen" w:cs="Sylfaen"/>
          <w:sz w:val="22"/>
        </w:rPr>
        <w:t xml:space="preserve">ბ) </w:t>
      </w:r>
      <w:proofErr w:type="spellStart"/>
      <w:proofErr w:type="gramStart"/>
      <w:r w:rsidRPr="00D6030B">
        <w:rPr>
          <w:rFonts w:ascii="Sylfaen" w:hAnsi="Sylfaen" w:cs="Sylfaen"/>
          <w:sz w:val="22"/>
        </w:rPr>
        <w:t>ემსახურება</w:t>
      </w:r>
      <w:proofErr w:type="spellEnd"/>
      <w:r w:rsidRPr="00D6030B">
        <w:rPr>
          <w:rFonts w:ascii="Sylfaen" w:hAnsi="Sylfaen" w:cs="Sylfaen"/>
          <w:sz w:val="22"/>
        </w:rPr>
        <w:t xml:space="preserve">  </w:t>
      </w:r>
      <w:proofErr w:type="spellStart"/>
      <w:r w:rsidRPr="00D6030B">
        <w:rPr>
          <w:rFonts w:ascii="Sylfaen" w:hAnsi="Sylfaen" w:cs="Sylfaen"/>
          <w:sz w:val="22"/>
        </w:rPr>
        <w:t>საქველმოქმედო</w:t>
      </w:r>
      <w:proofErr w:type="spellEnd"/>
      <w:proofErr w:type="gram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მიზნებს</w:t>
      </w:r>
      <w:proofErr w:type="spellEnd"/>
      <w:r w:rsidRPr="00D6030B">
        <w:rPr>
          <w:rFonts w:ascii="Sylfaen" w:hAnsi="Sylfaen" w:cs="Sylfaen"/>
          <w:sz w:val="22"/>
        </w:rPr>
        <w:t xml:space="preserve">; </w:t>
      </w:r>
    </w:p>
    <w:p w:rsidR="00FB1C1C" w:rsidRPr="00D6030B" w:rsidRDefault="00FB1C1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 w:rsidRPr="00D6030B">
        <w:rPr>
          <w:rFonts w:ascii="Sylfaen" w:hAnsi="Sylfaen" w:cs="Sylfaen"/>
          <w:sz w:val="22"/>
        </w:rPr>
        <w:t xml:space="preserve">გ) </w:t>
      </w:r>
      <w:proofErr w:type="spellStart"/>
      <w:proofErr w:type="gramStart"/>
      <w:r w:rsidRPr="00D6030B">
        <w:rPr>
          <w:rFonts w:ascii="Sylfaen" w:hAnsi="Sylfaen" w:cs="Sylfaen"/>
          <w:sz w:val="22"/>
        </w:rPr>
        <w:t>ქონება</w:t>
      </w:r>
      <w:proofErr w:type="spellEnd"/>
      <w:proofErr w:type="gramEnd"/>
      <w:r w:rsidRPr="00D6030B">
        <w:rPr>
          <w:rFonts w:ascii="Sylfaen" w:hAnsi="Sylfaen" w:cs="Sylfaen"/>
          <w:sz w:val="22"/>
        </w:rPr>
        <w:t xml:space="preserve"> </w:t>
      </w:r>
      <w:proofErr w:type="spellStart"/>
      <w:r w:rsidRPr="00D6030B">
        <w:rPr>
          <w:rFonts w:ascii="Sylfaen" w:hAnsi="Sylfaen" w:cs="Sylfaen"/>
          <w:sz w:val="22"/>
        </w:rPr>
        <w:t>გადაეცემა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r w:rsidR="00B16E71">
        <w:rPr>
          <w:rFonts w:ascii="Sylfaen" w:hAnsi="Sylfaen" w:cs="Sylfaen"/>
          <w:sz w:val="22"/>
          <w:lang w:val="ka-GE"/>
        </w:rPr>
        <w:t xml:space="preserve">მუნიციპალიტეტის მიერ დაფუძნებულ </w:t>
      </w:r>
      <w:proofErr w:type="spellStart"/>
      <w:r w:rsidRPr="00D6030B">
        <w:rPr>
          <w:rFonts w:ascii="Sylfaen" w:hAnsi="Sylfaen" w:cs="Sylfaen"/>
          <w:sz w:val="22"/>
        </w:rPr>
        <w:t>სხვა</w:t>
      </w:r>
      <w:proofErr w:type="spellEnd"/>
      <w:r w:rsidRPr="00D6030B">
        <w:rPr>
          <w:rFonts w:ascii="Sylfaen" w:hAnsi="Sylfaen" w:cs="Sylfaen"/>
          <w:sz w:val="22"/>
        </w:rPr>
        <w:t xml:space="preserve"> </w:t>
      </w:r>
      <w:r w:rsidR="00B16E71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საზოგადოებას.</w:t>
      </w:r>
      <w:r w:rsidR="00B16E71" w:rsidRPr="00D6030B">
        <w:rPr>
          <w:rFonts w:ascii="Sylfaen" w:hAnsi="Sylfaen" w:cs="Sylfaen"/>
          <w:sz w:val="22"/>
        </w:rPr>
        <w:t xml:space="preserve"> </w:t>
      </w:r>
      <w:r w:rsidRPr="00D6030B">
        <w:rPr>
          <w:rFonts w:ascii="Sylfaen" w:hAnsi="Sylfaen" w:cs="Sylfaen"/>
          <w:sz w:val="22"/>
        </w:rPr>
        <w:t xml:space="preserve"> </w:t>
      </w:r>
    </w:p>
    <w:p w:rsidR="00FB1C1C" w:rsidRPr="00D6030B" w:rsidRDefault="007F00F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</w:rPr>
      </w:pPr>
      <w:r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 xml:space="preserve">6.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აკრძალულია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შედეგად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დარჩენილი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განაწილება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B16E71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დამფუძნებლებს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წევრებს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ხელმძღვანელობისა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წარმომადგენლობითი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უფლებამოსილების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მქონე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პირებს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შორის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. </w:t>
      </w:r>
    </w:p>
    <w:p w:rsidR="00AA037C" w:rsidRPr="00D6030B" w:rsidRDefault="007F00FC" w:rsidP="007350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 xml:space="preserve">7.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თუ</w:t>
      </w:r>
      <w:proofErr w:type="spellEnd"/>
      <w:proofErr w:type="gramEnd"/>
      <w:r w:rsidR="00B16E71">
        <w:rPr>
          <w:rFonts w:ascii="Sylfaen" w:hAnsi="Sylfaen" w:cs="Sylfaen"/>
          <w:sz w:val="22"/>
          <w:lang w:val="ka-GE"/>
        </w:rPr>
        <w:t xml:space="preserve"> შეზღუდული პასუხისმგებლობის საზოგადოების</w:t>
      </w:r>
      <w:r w:rsidR="00B16E71" w:rsidRPr="00D6030B">
        <w:rPr>
          <w:rFonts w:ascii="Sylfaen" w:hAnsi="Sylfaen" w:cs="Sylfaen"/>
          <w:sz w:val="22"/>
        </w:rPr>
        <w:t xml:space="preserve"> 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დამფუძნებლებმა</w:t>
      </w:r>
      <w:proofErr w:type="spellEnd"/>
      <w:r w:rsidR="00FB1C1C" w:rsidRPr="00D6030B">
        <w:rPr>
          <w:rFonts w:ascii="Sylfaen" w:hAnsi="Sylfaen" w:cs="Sylfaen"/>
          <w:sz w:val="22"/>
          <w:lang w:val="ka-GE"/>
        </w:rPr>
        <w:t>/წევრებმა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არ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განსაზღვრეს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შედეგად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დარჩენილი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მიღებაზე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უფლებამოსილი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სასამართლო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A5686F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საზოგადოების</w:t>
      </w:r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შედეგად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დარჩენილ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ქონებას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გადასცემს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შესაბამისად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ერთ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რამდენიმე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A5686F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საზოგადოებას</w:t>
      </w:r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რომლებსაც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აქვთ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იგივე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მსგავსი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მიზნები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როგორიც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ლიკვიდირებულ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r w:rsidR="00A5686F">
        <w:rPr>
          <w:rFonts w:ascii="Sylfaen" w:hAnsi="Sylfaen" w:cs="Sylfaen"/>
          <w:sz w:val="22"/>
          <w:lang w:val="ka-GE"/>
        </w:rPr>
        <w:t>შეზღუდული პასუხისმგებლობის საზოგადოებას</w:t>
      </w:r>
      <w:r w:rsidR="00FB1C1C" w:rsidRPr="00D6030B">
        <w:rPr>
          <w:rFonts w:ascii="Sylfaen" w:hAnsi="Sylfaen" w:cs="Sylfaen"/>
          <w:sz w:val="22"/>
        </w:rPr>
        <w:t xml:space="preserve">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თუ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ასეთი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ორგანიზაციები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არ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არსებობს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შეუძლებელია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ასეთი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ორგანიზაციების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გამოვლენა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მაშინ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შეიძლება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მიღებულ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იქნეს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გადაწყვეტილება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ამ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სახელმწიფოსათვის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გადაცემის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შესახებ</w:t>
      </w:r>
      <w:proofErr w:type="spellEnd"/>
      <w:r w:rsidR="00FB1C1C" w:rsidRPr="00D6030B">
        <w:rPr>
          <w:rFonts w:ascii="Sylfaen" w:hAnsi="Sylfaen" w:cs="Sylfaen"/>
          <w:sz w:val="22"/>
        </w:rPr>
        <w:t xml:space="preserve">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სასამართლომ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ქონება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შეიძლება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გაანაწილოს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ლიკვიდაციის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პროცესის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დაწყების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რეგისტრაციიდან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6 </w:t>
      </w:r>
      <w:proofErr w:type="spellStart"/>
      <w:r w:rsidR="00FB1C1C" w:rsidRPr="00D6030B">
        <w:rPr>
          <w:rFonts w:ascii="Sylfaen" w:hAnsi="Sylfaen" w:cs="Sylfaen"/>
          <w:sz w:val="22"/>
        </w:rPr>
        <w:t>თვის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შემდეგ</w:t>
      </w:r>
      <w:proofErr w:type="spellEnd"/>
      <w:r w:rsidR="00FB1C1C" w:rsidRPr="00D6030B">
        <w:rPr>
          <w:rFonts w:ascii="Sylfaen" w:hAnsi="Sylfaen" w:cs="Sylfaen"/>
          <w:sz w:val="22"/>
        </w:rPr>
        <w:t>.</w:t>
      </w:r>
    </w:p>
    <w:p w:rsidR="00FB1C1C" w:rsidRPr="00D6030B" w:rsidRDefault="007350EB" w:rsidP="00FB1C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</w:rPr>
        <w:t xml:space="preserve"> </w:t>
      </w:r>
      <w:r w:rsidR="007F00FC">
        <w:rPr>
          <w:rFonts w:ascii="Sylfaen" w:hAnsi="Sylfaen" w:cs="Sylfaen"/>
          <w:sz w:val="22"/>
          <w:lang w:val="ka-GE"/>
        </w:rPr>
        <w:t>6</w:t>
      </w:r>
      <w:r w:rsidR="00FB1C1C" w:rsidRPr="00D6030B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</w:rPr>
        <w:t xml:space="preserve">8.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ლიკვიდაციას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ახორციელებს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ხელმძღვანელობის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უფლებამოსილების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მქონე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(</w:t>
      </w:r>
      <w:proofErr w:type="spellStart"/>
      <w:r w:rsidR="00FB1C1C" w:rsidRPr="00D6030B">
        <w:rPr>
          <w:rFonts w:ascii="Sylfaen" w:hAnsi="Sylfaen" w:cs="Sylfaen"/>
          <w:sz w:val="22"/>
        </w:rPr>
        <w:t>პირები</w:t>
      </w:r>
      <w:proofErr w:type="spellEnd"/>
      <w:r w:rsidR="00FB1C1C" w:rsidRPr="00D6030B">
        <w:rPr>
          <w:rFonts w:ascii="Sylfaen" w:hAnsi="Sylfaen" w:cs="Sylfaen"/>
          <w:sz w:val="22"/>
        </w:rPr>
        <w:t>)</w:t>
      </w:r>
      <w:r w:rsidR="00FB1C1C" w:rsidRPr="00D6030B">
        <w:rPr>
          <w:rFonts w:ascii="Sylfaen" w:hAnsi="Sylfaen" w:cs="Sylfaen"/>
          <w:sz w:val="22"/>
          <w:lang w:val="ka-GE"/>
        </w:rPr>
        <w:t xml:space="preserve"> ან კანონით დადგენილი წესით დანიშნული ლიკვიდატორი. </w:t>
      </w:r>
      <w:proofErr w:type="spellStart"/>
      <w:proofErr w:type="gramStart"/>
      <w:r w:rsidR="00FB1C1C" w:rsidRPr="00D6030B">
        <w:rPr>
          <w:rFonts w:ascii="Sylfaen" w:hAnsi="Sylfaen" w:cs="Sylfaen"/>
          <w:sz w:val="22"/>
        </w:rPr>
        <w:t>ლიკვიდატორი</w:t>
      </w:r>
      <w:proofErr w:type="spellEnd"/>
      <w:proofErr w:type="gram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პასუხს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აგებს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, </w:t>
      </w:r>
      <w:proofErr w:type="spellStart"/>
      <w:r w:rsidR="00FB1C1C" w:rsidRPr="00D6030B">
        <w:rPr>
          <w:rFonts w:ascii="Sylfaen" w:hAnsi="Sylfaen" w:cs="Sylfaen"/>
          <w:sz w:val="22"/>
        </w:rPr>
        <w:t>როგორც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ხელმძღვანელობისა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და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წარმომადგენლობითი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უფლებამოსილების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მქონე</w:t>
      </w:r>
      <w:proofErr w:type="spellEnd"/>
      <w:r w:rsidR="00FB1C1C" w:rsidRPr="00D6030B">
        <w:rPr>
          <w:rFonts w:ascii="Sylfaen" w:hAnsi="Sylfaen" w:cs="Sylfaen"/>
          <w:sz w:val="22"/>
        </w:rPr>
        <w:t xml:space="preserve"> </w:t>
      </w:r>
      <w:proofErr w:type="spellStart"/>
      <w:r w:rsidR="00FB1C1C" w:rsidRPr="00D6030B">
        <w:rPr>
          <w:rFonts w:ascii="Sylfaen" w:hAnsi="Sylfaen" w:cs="Sylfaen"/>
          <w:sz w:val="22"/>
        </w:rPr>
        <w:t>პირი</w:t>
      </w:r>
      <w:proofErr w:type="spellEnd"/>
      <w:r w:rsidR="00FB1C1C" w:rsidRPr="00D6030B">
        <w:rPr>
          <w:rFonts w:ascii="Sylfaen" w:hAnsi="Sylfaen" w:cs="Sylfaen"/>
          <w:sz w:val="22"/>
        </w:rPr>
        <w:t>.</w:t>
      </w:r>
    </w:p>
    <w:p w:rsidR="00DF1A6F" w:rsidRDefault="00DF1A6F" w:rsidP="00A42AFF">
      <w:pPr>
        <w:tabs>
          <w:tab w:val="left" w:pos="45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sz w:val="22"/>
          <w:lang w:val="ka-GE"/>
        </w:rPr>
      </w:pPr>
    </w:p>
    <w:p w:rsidR="00DF1A6F" w:rsidRDefault="00DF1A6F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b/>
          <w:sz w:val="22"/>
          <w:lang w:val="ka-GE"/>
        </w:rPr>
      </w:pPr>
    </w:p>
    <w:p w:rsidR="00DF1A6F" w:rsidRDefault="00DF1A6F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b/>
          <w:sz w:val="22"/>
          <w:lang w:val="ka-GE"/>
        </w:rPr>
      </w:pPr>
    </w:p>
    <w:p w:rsidR="007F00FC" w:rsidRDefault="007F00F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b/>
          <w:sz w:val="22"/>
          <w:lang w:val="ka-GE"/>
        </w:rPr>
      </w:pPr>
    </w:p>
    <w:p w:rsidR="007F00FC" w:rsidRDefault="007F00F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b/>
          <w:sz w:val="22"/>
          <w:lang w:val="ka-GE"/>
        </w:rPr>
      </w:pPr>
    </w:p>
    <w:p w:rsidR="007F00FC" w:rsidRPr="00D6030B" w:rsidRDefault="007F00F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b/>
          <w:sz w:val="22"/>
          <w:lang w:val="ka-GE"/>
        </w:rPr>
      </w:pPr>
    </w:p>
    <w:p w:rsidR="00FB1C1C" w:rsidRPr="007F00FC" w:rsidRDefault="00FB1C1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jc w:val="center"/>
        <w:rPr>
          <w:rFonts w:ascii="Sylfaen" w:hAnsi="Sylfaen" w:cs="Sylfaen"/>
          <w:b/>
          <w:sz w:val="22"/>
          <w:lang w:val="ka-GE"/>
        </w:rPr>
      </w:pPr>
      <w:r w:rsidRPr="00D6030B">
        <w:rPr>
          <w:rFonts w:ascii="Sylfaen" w:hAnsi="Sylfaen" w:cs="Sylfaen"/>
          <w:b/>
          <w:sz w:val="22"/>
          <w:lang w:val="ka-GE"/>
        </w:rPr>
        <w:lastRenderedPageBreak/>
        <w:t xml:space="preserve">მუხლი </w:t>
      </w:r>
      <w:r w:rsidR="007F00FC">
        <w:rPr>
          <w:rFonts w:ascii="Sylfaen" w:hAnsi="Sylfaen" w:cs="Sylfaen"/>
          <w:b/>
          <w:sz w:val="22"/>
          <w:lang w:val="ka-GE"/>
        </w:rPr>
        <w:t>7</w:t>
      </w:r>
    </w:p>
    <w:p w:rsidR="00FB1C1C" w:rsidRPr="00D6030B" w:rsidRDefault="00FB1C1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jc w:val="center"/>
        <w:rPr>
          <w:rFonts w:ascii="Sylfaen" w:hAnsi="Sylfaen" w:cs="Sylfaen"/>
          <w:b/>
          <w:sz w:val="22"/>
          <w:lang w:val="ka-GE"/>
        </w:rPr>
      </w:pPr>
      <w:r w:rsidRPr="00D6030B">
        <w:rPr>
          <w:rFonts w:ascii="Sylfaen" w:hAnsi="Sylfaen" w:cs="Sylfaen"/>
          <w:b/>
          <w:sz w:val="22"/>
          <w:lang w:val="ka-GE"/>
        </w:rPr>
        <w:t>დასკვნითი დებულებები</w:t>
      </w:r>
    </w:p>
    <w:p w:rsidR="00FB1C1C" w:rsidRPr="00D6030B" w:rsidRDefault="00FB1C1C" w:rsidP="00FB1C1C">
      <w:pPr>
        <w:tabs>
          <w:tab w:val="left" w:pos="45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</w:p>
    <w:p w:rsidR="00FB1C1C" w:rsidRPr="00D6030B" w:rsidRDefault="007F00FC" w:rsidP="007350EB">
      <w:pPr>
        <w:tabs>
          <w:tab w:val="left" w:pos="45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FB1C1C" w:rsidRPr="00D6030B">
        <w:rPr>
          <w:rFonts w:ascii="Sylfaen" w:hAnsi="Sylfaen" w:cs="Sylfaen"/>
          <w:sz w:val="22"/>
          <w:lang w:val="ka-GE"/>
        </w:rPr>
        <w:t>.1.</w:t>
      </w:r>
      <w:r w:rsidR="00FB1C1C" w:rsidRPr="00D6030B">
        <w:rPr>
          <w:rFonts w:ascii="Sylfaen" w:hAnsi="Sylfaen" w:cs="Sylfaen"/>
          <w:sz w:val="22"/>
          <w:lang w:val="ka-GE"/>
        </w:rPr>
        <w:tab/>
        <w:t xml:space="preserve">წინამდებარე წესდება ძალაში შედის </w:t>
      </w:r>
      <w:r w:rsidR="00B04454" w:rsidRPr="00D6030B">
        <w:rPr>
          <w:rFonts w:ascii="Sylfaen" w:hAnsi="Sylfaen" w:cs="Sylfaen"/>
          <w:sz w:val="22"/>
          <w:lang w:val="ka-GE"/>
        </w:rPr>
        <w:t>თეთრიწყაროს</w:t>
      </w:r>
      <w:r w:rsidR="00FB1C1C" w:rsidRPr="00D6030B">
        <w:rPr>
          <w:rFonts w:ascii="Sylfaen" w:hAnsi="Sylfaen" w:cs="Sylfaen"/>
          <w:sz w:val="22"/>
          <w:lang w:val="ka-GE"/>
        </w:rPr>
        <w:t xml:space="preserve"> მუნიციპალიტეტის </w:t>
      </w:r>
      <w:r w:rsidR="00B04454" w:rsidRPr="00D6030B">
        <w:rPr>
          <w:rFonts w:ascii="Sylfaen" w:hAnsi="Sylfaen" w:cs="Sylfaen"/>
          <w:sz w:val="22"/>
          <w:lang w:val="ka-GE"/>
        </w:rPr>
        <w:t>გამგებლის</w:t>
      </w:r>
      <w:r w:rsidR="00FB1C1C" w:rsidRPr="00D6030B">
        <w:rPr>
          <w:rFonts w:ascii="Sylfaen" w:hAnsi="Sylfaen" w:cs="Sylfaen"/>
          <w:sz w:val="22"/>
          <w:lang w:val="ka-GE"/>
        </w:rPr>
        <w:t xml:space="preserve"> მიერ წესდების დამტკიცების შესახებ ბრძანების და</w:t>
      </w:r>
      <w:r w:rsidR="001D10E5" w:rsidRPr="00D6030B">
        <w:rPr>
          <w:rFonts w:ascii="Sylfaen" w:hAnsi="Sylfaen" w:cs="Sylfaen"/>
          <w:sz w:val="22"/>
          <w:lang w:val="ka-GE"/>
        </w:rPr>
        <w:t xml:space="preserve"> ხელმოწერისთანავე</w:t>
      </w:r>
      <w:r w:rsidR="00676F83">
        <w:rPr>
          <w:rFonts w:ascii="Sylfaen" w:hAnsi="Sylfaen" w:cs="Sylfaen"/>
          <w:sz w:val="22"/>
          <w:lang w:val="ka-GE"/>
        </w:rPr>
        <w:t>.</w:t>
      </w:r>
      <w:r w:rsidR="00FB1C1C" w:rsidRPr="00D6030B">
        <w:rPr>
          <w:rFonts w:ascii="Sylfaen" w:hAnsi="Sylfaen" w:cs="Sylfaen"/>
          <w:sz w:val="22"/>
          <w:lang w:val="ka-GE"/>
        </w:rPr>
        <w:t xml:space="preserve">  </w:t>
      </w:r>
    </w:p>
    <w:p w:rsidR="00FB1C1C" w:rsidRPr="00D6030B" w:rsidRDefault="007F00FC" w:rsidP="007350EB">
      <w:pPr>
        <w:tabs>
          <w:tab w:val="left" w:pos="45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FB1C1C" w:rsidRPr="00D6030B">
        <w:rPr>
          <w:rFonts w:ascii="Sylfaen" w:hAnsi="Sylfaen" w:cs="Sylfaen"/>
          <w:sz w:val="22"/>
          <w:lang w:val="ka-GE"/>
        </w:rPr>
        <w:t>.2.</w:t>
      </w:r>
      <w:r w:rsidR="00FB1C1C" w:rsidRPr="00D6030B">
        <w:rPr>
          <w:rFonts w:ascii="Sylfaen" w:hAnsi="Sylfaen" w:cs="Sylfaen"/>
          <w:sz w:val="22"/>
          <w:lang w:val="ka-GE"/>
        </w:rPr>
        <w:tab/>
        <w:t>თუ ამ წესდების (დამფუძნებელთა/წევრთა შეთანხმების) რომელიმე დებულება ბათილად იქნა ცნობილი, ეს გავლენას არ მოახდენს წესდების სხვა დებულებების ნამდვილობაზე.</w:t>
      </w:r>
    </w:p>
    <w:p w:rsidR="00FB1C1C" w:rsidRPr="00D6030B" w:rsidRDefault="007F00FC" w:rsidP="007350EB">
      <w:pPr>
        <w:tabs>
          <w:tab w:val="left" w:pos="45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FB1C1C" w:rsidRPr="00D6030B">
        <w:rPr>
          <w:rFonts w:ascii="Sylfaen" w:hAnsi="Sylfaen" w:cs="Sylfaen"/>
          <w:sz w:val="22"/>
          <w:lang w:val="ka-GE"/>
        </w:rPr>
        <w:t xml:space="preserve">.3 </w:t>
      </w:r>
      <w:r w:rsidR="00FB1C1C" w:rsidRPr="00D6030B">
        <w:rPr>
          <w:rFonts w:ascii="Sylfaen" w:hAnsi="Sylfaen" w:cs="Sylfaen"/>
          <w:sz w:val="22"/>
          <w:lang w:val="ka-GE"/>
        </w:rPr>
        <w:tab/>
        <w:t>ამ წესდებასა და საქართველოს მოქმედ კანონმდებლობას შ</w:t>
      </w:r>
      <w:r w:rsidR="002E1896" w:rsidRPr="00D6030B">
        <w:rPr>
          <w:rFonts w:ascii="Sylfaen" w:hAnsi="Sylfaen" w:cs="Sylfaen"/>
          <w:sz w:val="22"/>
          <w:lang w:val="ka-GE"/>
        </w:rPr>
        <w:t>ო</w:t>
      </w:r>
      <w:r w:rsidR="00FB1C1C" w:rsidRPr="00D6030B">
        <w:rPr>
          <w:rFonts w:ascii="Sylfaen" w:hAnsi="Sylfaen" w:cs="Sylfaen"/>
          <w:sz w:val="22"/>
          <w:lang w:val="ka-GE"/>
        </w:rPr>
        <w:t>რის არსებული შეუსაბამობის შემთხვევაში მოქმედებს კანონი.</w:t>
      </w:r>
    </w:p>
    <w:p w:rsidR="00DC66A3" w:rsidRPr="00D6030B" w:rsidRDefault="007F00FC" w:rsidP="00052051">
      <w:pPr>
        <w:jc w:val="both"/>
        <w:rPr>
          <w:rFonts w:ascii="Sylfaen" w:hAnsi="Sylfaen"/>
          <w:b/>
          <w:sz w:val="22"/>
          <w:lang w:val="ka-GE"/>
        </w:rPr>
      </w:pPr>
      <w:r>
        <w:rPr>
          <w:rFonts w:ascii="Sylfaen" w:hAnsi="Sylfaen" w:cs="Sylfaen"/>
          <w:lang w:val="ka-GE"/>
        </w:rPr>
        <w:t>7</w:t>
      </w:r>
      <w:r w:rsidR="00052051">
        <w:rPr>
          <w:rFonts w:ascii="Sylfaen" w:hAnsi="Sylfaen" w:cs="Sylfaen"/>
        </w:rPr>
        <w:t xml:space="preserve">.4 </w:t>
      </w:r>
      <w:r w:rsidR="00052051">
        <w:rPr>
          <w:rFonts w:ascii="Sylfaen" w:hAnsi="Sylfaen" w:cs="Sylfaen"/>
          <w:lang w:val="ka-GE"/>
        </w:rPr>
        <w:t>წესდება შედგენილია ქართულ ენაზე 3 (სამ) იდენტურ ეგზემპლარად, რომელთაგან ერთი ინახება სამსახურის დამფუძნებელთან, მეორე დირექტორთან და მესამე საქართველოს იუსტიციის სამინისტროს საჯარო რეესტრის ეროვნულ სააგენტოში.</w:t>
      </w:r>
    </w:p>
    <w:p w:rsidR="002C3FF0" w:rsidRDefault="002C3FF0">
      <w:pPr>
        <w:rPr>
          <w:rFonts w:ascii="Sylfaen" w:hAnsi="Sylfaen"/>
          <w:sz w:val="22"/>
          <w:lang w:val="ka-GE"/>
        </w:rPr>
      </w:pPr>
    </w:p>
    <w:p w:rsidR="00052051" w:rsidRDefault="00052051">
      <w:pPr>
        <w:rPr>
          <w:rFonts w:ascii="Sylfaen" w:hAnsi="Sylfaen"/>
          <w:sz w:val="22"/>
          <w:lang w:val="ka-GE"/>
        </w:rPr>
      </w:pPr>
    </w:p>
    <w:p w:rsidR="00052051" w:rsidRPr="00D6030B" w:rsidRDefault="00052051">
      <w:pPr>
        <w:rPr>
          <w:rFonts w:ascii="Sylfaen" w:hAnsi="Sylfaen"/>
          <w:sz w:val="22"/>
          <w:lang w:val="ka-GE"/>
        </w:rPr>
      </w:pPr>
    </w:p>
    <w:p w:rsidR="001B69A6" w:rsidRPr="00A42AFF" w:rsidRDefault="00DC66A3" w:rsidP="00A42AFF">
      <w:pPr>
        <w:rPr>
          <w:rFonts w:ascii="Sylfaen" w:hAnsi="Sylfaen"/>
          <w:sz w:val="22"/>
          <w:lang w:val="ka-GE"/>
        </w:rPr>
      </w:pPr>
      <w:r w:rsidRPr="00D6030B">
        <w:rPr>
          <w:rFonts w:ascii="Sylfaen" w:hAnsi="Sylfaen"/>
          <w:sz w:val="22"/>
          <w:lang w:val="ka-GE"/>
        </w:rPr>
        <w:t>გამგებელი                                                                                                 ბესიკ წიკლაური</w:t>
      </w:r>
      <w:r w:rsidR="001B69A6" w:rsidRPr="00D6030B">
        <w:rPr>
          <w:rFonts w:ascii="Sylfaen" w:hAnsi="Sylfaen"/>
          <w:b/>
          <w:sz w:val="16"/>
          <w:szCs w:val="18"/>
          <w:lang w:val="ka-GE"/>
        </w:rPr>
        <w:t xml:space="preserve">                                             </w:t>
      </w:r>
      <w:r w:rsidR="001B69A6" w:rsidRPr="00D6030B">
        <w:rPr>
          <w:rFonts w:ascii="Sylfaen" w:hAnsi="Sylfaen"/>
          <w:b/>
          <w:sz w:val="18"/>
          <w:szCs w:val="20"/>
          <w:lang w:val="ka-GE"/>
        </w:rPr>
        <w:t xml:space="preserve">                                                           </w:t>
      </w:r>
    </w:p>
    <w:p w:rsidR="00D6030B" w:rsidRPr="00A42AFF" w:rsidRDefault="001B69A6" w:rsidP="00A42AFF">
      <w:pPr>
        <w:jc w:val="center"/>
        <w:rPr>
          <w:rFonts w:ascii="Sylfaen" w:hAnsi="Sylfaen"/>
          <w:b/>
          <w:sz w:val="18"/>
          <w:szCs w:val="20"/>
          <w:lang w:val="ka-GE"/>
        </w:rPr>
      </w:pPr>
      <w:r w:rsidRPr="00D6030B">
        <w:rPr>
          <w:rFonts w:ascii="Sylfaen" w:hAnsi="Sylfaen"/>
          <w:b/>
          <w:sz w:val="18"/>
          <w:szCs w:val="20"/>
          <w:lang w:val="ka-GE"/>
        </w:rPr>
        <w:t xml:space="preserve">                                                                                                            </w:t>
      </w:r>
      <w:r w:rsidR="00A42AFF">
        <w:rPr>
          <w:rFonts w:ascii="Sylfaen" w:hAnsi="Sylfaen"/>
          <w:b/>
          <w:sz w:val="18"/>
          <w:szCs w:val="20"/>
          <w:lang w:val="ka-GE"/>
        </w:rPr>
        <w:t xml:space="preserve">                         </w:t>
      </w:r>
    </w:p>
    <w:p w:rsidR="00D6030B" w:rsidRDefault="00D6030B" w:rsidP="00052051">
      <w:pPr>
        <w:rPr>
          <w:rFonts w:ascii="Sylfaen" w:hAnsi="Sylfaen"/>
          <w:b/>
          <w:sz w:val="20"/>
          <w:szCs w:val="20"/>
          <w:lang w:val="ka-GE"/>
        </w:rPr>
      </w:pPr>
    </w:p>
    <w:p w:rsidR="00D6030B" w:rsidRDefault="00D6030B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CA65C9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1B69A6">
        <w:rPr>
          <w:rFonts w:ascii="Sylfaen" w:hAnsi="Sylfaen"/>
          <w:b/>
          <w:sz w:val="20"/>
          <w:szCs w:val="20"/>
          <w:lang w:val="ka-GE"/>
        </w:rPr>
        <w:t xml:space="preserve">         </w:t>
      </w: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F00FC" w:rsidRDefault="007F00FC" w:rsidP="00F4611A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7C2C5D" w:rsidRPr="00460923" w:rsidRDefault="007F00FC" w:rsidP="00412300">
      <w:pPr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</w:t>
      </w:r>
      <w:r w:rsidR="001B69A6">
        <w:rPr>
          <w:rFonts w:ascii="Sylfaen" w:hAnsi="Sylfaen"/>
          <w:b/>
          <w:sz w:val="20"/>
          <w:szCs w:val="20"/>
          <w:lang w:val="ka-GE"/>
        </w:rPr>
        <w:t xml:space="preserve">      </w:t>
      </w:r>
    </w:p>
    <w:p w:rsidR="007C2C5D" w:rsidRDefault="007C2C5D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7C2C5D" w:rsidRDefault="007C2C5D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7C2C5D" w:rsidRDefault="007C2C5D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7C2C5D" w:rsidRDefault="007C2C5D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7C2C5D" w:rsidRDefault="007C2C5D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412300" w:rsidRDefault="00412300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412300" w:rsidRDefault="00412300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7C2C5D" w:rsidRDefault="007C2C5D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Pr="0085178F" w:rsidRDefault="00052051" w:rsidP="001B69A6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შეზღუდული პასუხისმგებლობის საზოგადოება </w:t>
      </w:r>
      <w:r w:rsidR="00676F83">
        <w:rPr>
          <w:rFonts w:ascii="Sylfaen" w:hAnsi="Sylfaen"/>
          <w:sz w:val="28"/>
          <w:szCs w:val="28"/>
          <w:lang w:val="ka-GE"/>
        </w:rPr>
        <w:t>-</w:t>
      </w:r>
      <w:r w:rsidR="001B69A6">
        <w:rPr>
          <w:rFonts w:ascii="Sylfaen" w:hAnsi="Sylfaen"/>
          <w:sz w:val="28"/>
          <w:szCs w:val="28"/>
          <w:lang w:val="ka-GE"/>
        </w:rPr>
        <w:t xml:space="preserve"> </w:t>
      </w:r>
      <w:r w:rsidR="0085178F" w:rsidRPr="0085178F">
        <w:rPr>
          <w:rFonts w:ascii="Sylfaen" w:hAnsi="Sylfaen"/>
          <w:snapToGrid w:val="0"/>
          <w:sz w:val="28"/>
          <w:szCs w:val="28"/>
          <w:lang w:val="ka-GE"/>
        </w:rPr>
        <w:t xml:space="preserve">,,თეთრიწყარო </w:t>
      </w:r>
      <w:r w:rsidR="00803A11">
        <w:rPr>
          <w:rFonts w:ascii="Sylfaen" w:hAnsi="Sylfaen"/>
          <w:snapToGrid w:val="0"/>
          <w:sz w:val="28"/>
          <w:szCs w:val="28"/>
          <w:lang w:val="ka-GE"/>
        </w:rPr>
        <w:t>ტრანსი</w:t>
      </w:r>
      <w:r w:rsidR="0085178F" w:rsidRPr="0085178F">
        <w:rPr>
          <w:rFonts w:ascii="AcadNusx" w:hAnsi="AcadNusx" w:cs="AcadNusx"/>
          <w:sz w:val="28"/>
          <w:szCs w:val="28"/>
        </w:rPr>
        <w:t>“</w:t>
      </w:r>
    </w:p>
    <w:p w:rsidR="001B69A6" w:rsidRPr="00A01BEE" w:rsidRDefault="00A01BEE" w:rsidP="001B69A6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 </w:t>
      </w:r>
      <w:bookmarkStart w:id="0" w:name="_GoBack"/>
      <w:bookmarkEnd w:id="0"/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        </w:t>
      </w: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წ   ე   ს   დ   ე   ბ   ა</w:t>
      </w: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412300" w:rsidRDefault="00412300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both"/>
        <w:rPr>
          <w:rFonts w:ascii="Sylfaen" w:hAnsi="Sylfaen"/>
          <w:sz w:val="28"/>
          <w:szCs w:val="28"/>
          <w:lang w:val="ka-GE"/>
        </w:rPr>
      </w:pPr>
    </w:p>
    <w:p w:rsidR="001B69A6" w:rsidRDefault="001B69A6" w:rsidP="001B69A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ქ.თეთრიწყარო</w:t>
      </w:r>
    </w:p>
    <w:p w:rsidR="001B69A6" w:rsidRDefault="001B69A6" w:rsidP="001B69A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</w:t>
      </w:r>
      <w:r w:rsidR="00412300">
        <w:rPr>
          <w:rFonts w:ascii="Sylfaen" w:hAnsi="Sylfaen"/>
        </w:rPr>
        <w:t>5</w:t>
      </w:r>
      <w:r>
        <w:rPr>
          <w:rFonts w:ascii="Sylfaen" w:hAnsi="Sylfaen"/>
          <w:lang w:val="ka-GE"/>
        </w:rPr>
        <w:t xml:space="preserve"> წელი</w:t>
      </w:r>
    </w:p>
    <w:p w:rsidR="00F37DB9" w:rsidRPr="00C130A7" w:rsidRDefault="00F37DB9" w:rsidP="00C130A7">
      <w:pPr>
        <w:jc w:val="both"/>
        <w:rPr>
          <w:rFonts w:ascii="Sylfaen" w:hAnsi="Sylfaen" w:cs="AcadNusx"/>
          <w:lang w:val="ka-GE"/>
        </w:rPr>
      </w:pPr>
    </w:p>
    <w:sectPr w:rsidR="00F37DB9" w:rsidRPr="00C130A7" w:rsidSect="00377FB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014F9"/>
    <w:multiLevelType w:val="hybridMultilevel"/>
    <w:tmpl w:val="F68E2E1E"/>
    <w:lvl w:ilvl="0" w:tplc="DA2C5526">
      <w:start w:val="1"/>
      <w:numFmt w:val="bullet"/>
      <w:lvlText w:val="-"/>
      <w:lvlJc w:val="left"/>
      <w:pPr>
        <w:ind w:left="1200" w:hanging="360"/>
      </w:pPr>
      <w:rPr>
        <w:rFonts w:ascii="Sylfaen" w:eastAsiaTheme="minorHAnsi" w:hAnsi="Sylfaen" w:cstheme="minorBidi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CC"/>
    <w:rsid w:val="00052051"/>
    <w:rsid w:val="000A6EEC"/>
    <w:rsid w:val="000B666E"/>
    <w:rsid w:val="000C27BF"/>
    <w:rsid w:val="000E0532"/>
    <w:rsid w:val="00120607"/>
    <w:rsid w:val="00123DF2"/>
    <w:rsid w:val="00143F52"/>
    <w:rsid w:val="00194DF5"/>
    <w:rsid w:val="001B69A6"/>
    <w:rsid w:val="001C1894"/>
    <w:rsid w:val="001D10E5"/>
    <w:rsid w:val="001D7AF1"/>
    <w:rsid w:val="002310C8"/>
    <w:rsid w:val="002312B6"/>
    <w:rsid w:val="00244C74"/>
    <w:rsid w:val="00254456"/>
    <w:rsid w:val="0027158A"/>
    <w:rsid w:val="002C3FF0"/>
    <w:rsid w:val="002E0F36"/>
    <w:rsid w:val="002E1896"/>
    <w:rsid w:val="002E44CC"/>
    <w:rsid w:val="00312516"/>
    <w:rsid w:val="00314A8A"/>
    <w:rsid w:val="003505EC"/>
    <w:rsid w:val="00377FBF"/>
    <w:rsid w:val="00381E24"/>
    <w:rsid w:val="00387135"/>
    <w:rsid w:val="003B58C9"/>
    <w:rsid w:val="003E574D"/>
    <w:rsid w:val="00411325"/>
    <w:rsid w:val="00412300"/>
    <w:rsid w:val="00460923"/>
    <w:rsid w:val="004E53F5"/>
    <w:rsid w:val="00590347"/>
    <w:rsid w:val="00593310"/>
    <w:rsid w:val="005A3223"/>
    <w:rsid w:val="005A770B"/>
    <w:rsid w:val="006261E6"/>
    <w:rsid w:val="00676F83"/>
    <w:rsid w:val="006C24B5"/>
    <w:rsid w:val="006C4A6E"/>
    <w:rsid w:val="006C6021"/>
    <w:rsid w:val="006D008D"/>
    <w:rsid w:val="006D135A"/>
    <w:rsid w:val="006D1F15"/>
    <w:rsid w:val="007217F8"/>
    <w:rsid w:val="00722C7E"/>
    <w:rsid w:val="007350EB"/>
    <w:rsid w:val="00735BC8"/>
    <w:rsid w:val="00790423"/>
    <w:rsid w:val="007C2C5D"/>
    <w:rsid w:val="007F00FC"/>
    <w:rsid w:val="00803A11"/>
    <w:rsid w:val="00830F13"/>
    <w:rsid w:val="00837C8D"/>
    <w:rsid w:val="00846444"/>
    <w:rsid w:val="00846C29"/>
    <w:rsid w:val="0085178F"/>
    <w:rsid w:val="00861506"/>
    <w:rsid w:val="008C0A16"/>
    <w:rsid w:val="008D6C33"/>
    <w:rsid w:val="00917CC4"/>
    <w:rsid w:val="00936BFD"/>
    <w:rsid w:val="009C3BD0"/>
    <w:rsid w:val="009C4C73"/>
    <w:rsid w:val="009F6747"/>
    <w:rsid w:val="00A01BEE"/>
    <w:rsid w:val="00A42AFF"/>
    <w:rsid w:val="00A5686F"/>
    <w:rsid w:val="00A704A7"/>
    <w:rsid w:val="00AA037C"/>
    <w:rsid w:val="00B04454"/>
    <w:rsid w:val="00B16E71"/>
    <w:rsid w:val="00B2443F"/>
    <w:rsid w:val="00B71F38"/>
    <w:rsid w:val="00C0738B"/>
    <w:rsid w:val="00C130A7"/>
    <w:rsid w:val="00C6446A"/>
    <w:rsid w:val="00C74EED"/>
    <w:rsid w:val="00C87493"/>
    <w:rsid w:val="00CA65C9"/>
    <w:rsid w:val="00CE5D30"/>
    <w:rsid w:val="00D24C3A"/>
    <w:rsid w:val="00D6030B"/>
    <w:rsid w:val="00DA2EA2"/>
    <w:rsid w:val="00DC06DD"/>
    <w:rsid w:val="00DC66A3"/>
    <w:rsid w:val="00DD0D37"/>
    <w:rsid w:val="00DE6BB5"/>
    <w:rsid w:val="00DF1A6F"/>
    <w:rsid w:val="00E70603"/>
    <w:rsid w:val="00E71810"/>
    <w:rsid w:val="00E763EB"/>
    <w:rsid w:val="00F07507"/>
    <w:rsid w:val="00F228FC"/>
    <w:rsid w:val="00F37DB9"/>
    <w:rsid w:val="00F4611A"/>
    <w:rsid w:val="00F640BD"/>
    <w:rsid w:val="00F86B16"/>
    <w:rsid w:val="00FA0E5C"/>
    <w:rsid w:val="00FA18B2"/>
    <w:rsid w:val="00FB1C1C"/>
    <w:rsid w:val="00FE4F27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7AD66-BFA1-402E-9780-C88D4189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3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F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bzacixml">
    <w:name w:val="abzaci_xml"/>
    <w:basedOn w:val="PlainText"/>
    <w:autoRedefine/>
    <w:rsid w:val="00D6030B"/>
    <w:pPr>
      <w:ind w:firstLine="283"/>
      <w:jc w:val="both"/>
    </w:pPr>
    <w:rPr>
      <w:rFonts w:ascii="Sylfae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30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30B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D9A-8BBD-4B3A-A6EE-042FB5FB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Kurdiani</dc:creator>
  <cp:keywords/>
  <dc:description/>
  <cp:lastModifiedBy>Nona Sumbatashvili</cp:lastModifiedBy>
  <cp:revision>76</cp:revision>
  <cp:lastPrinted>2015-02-18T07:25:00Z</cp:lastPrinted>
  <dcterms:created xsi:type="dcterms:W3CDTF">2014-08-26T11:24:00Z</dcterms:created>
  <dcterms:modified xsi:type="dcterms:W3CDTF">2015-02-18T07:52:00Z</dcterms:modified>
</cp:coreProperties>
</file>